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textAlignment w:val="baseline"/>
        <w:rPr>
          <w:rFonts w:ascii="微软雅黑" w:hAnsi="微软雅黑" w:eastAsia="微软雅黑" w:cs="微软雅黑"/>
          <w:i w:val="0"/>
          <w:caps w:val="0"/>
          <w:color w:val="555555"/>
          <w:spacing w:val="0"/>
          <w:sz w:val="24"/>
          <w:szCs w:val="24"/>
        </w:rPr>
      </w:pPr>
      <w:r>
        <w:rPr>
          <w:rFonts w:ascii="黑体" w:hAnsi="宋体" w:eastAsia="黑体" w:cs="黑体"/>
          <w:i w:val="0"/>
          <w:caps w:val="0"/>
          <w:color w:val="555555"/>
          <w:spacing w:val="0"/>
          <w:kern w:val="0"/>
          <w:sz w:val="32"/>
          <w:szCs w:val="32"/>
          <w:bdr w:val="none" w:color="auto" w:sz="0" w:space="0"/>
          <w:shd w:val="clear" w:fill="FFFFFF"/>
          <w:vertAlign w:val="baseline"/>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80" w:lineRule="atLeast"/>
        <w:ind w:left="0" w:right="0" w:firstLine="0"/>
        <w:jc w:val="center"/>
        <w:textAlignment w:val="baseline"/>
        <w:rPr>
          <w:rFonts w:hint="eastAsia" w:ascii="新宋体" w:hAnsi="新宋体" w:eastAsia="新宋体" w:cs="新宋体"/>
          <w:b/>
          <w:bCs/>
          <w:i w:val="0"/>
          <w:caps w:val="0"/>
          <w:color w:val="555555"/>
          <w:spacing w:val="0"/>
          <w:sz w:val="44"/>
          <w:szCs w:val="44"/>
        </w:rPr>
      </w:pPr>
      <w:r>
        <w:rPr>
          <w:rFonts w:hint="eastAsia" w:ascii="新宋体" w:hAnsi="新宋体" w:eastAsia="新宋体" w:cs="新宋体"/>
          <w:b/>
          <w:bCs/>
          <w:i w:val="0"/>
          <w:caps w:val="0"/>
          <w:color w:val="555555"/>
          <w:spacing w:val="0"/>
          <w:kern w:val="0"/>
          <w:sz w:val="44"/>
          <w:szCs w:val="44"/>
          <w:bdr w:val="none" w:color="auto" w:sz="0" w:space="0"/>
          <w:shd w:val="clear" w:fill="FFFFFF"/>
          <w:vertAlign w:val="baseline"/>
          <w:lang w:val="en-US" w:eastAsia="zh-CN" w:bidi="ar"/>
        </w:rPr>
        <w:t>平陆县公共法律服务领域基层政务公开标准目录</w:t>
      </w:r>
    </w:p>
    <w:tbl>
      <w:tblPr>
        <w:tblW w:w="13988" w:type="dxa"/>
        <w:jc w:val="center"/>
        <w:tblInd w:w="0" w:type="dxa"/>
        <w:shd w:val="clear"/>
        <w:tblLayout w:type="fixed"/>
        <w:tblCellMar>
          <w:top w:w="0" w:type="dxa"/>
          <w:left w:w="0" w:type="dxa"/>
          <w:bottom w:w="0" w:type="dxa"/>
          <w:right w:w="0" w:type="dxa"/>
        </w:tblCellMar>
      </w:tblPr>
      <w:tblGrid>
        <w:gridCol w:w="468"/>
        <w:gridCol w:w="6"/>
        <w:gridCol w:w="905"/>
        <w:gridCol w:w="1078"/>
        <w:gridCol w:w="1263"/>
        <w:gridCol w:w="1266"/>
        <w:gridCol w:w="1256"/>
        <w:gridCol w:w="1252"/>
        <w:gridCol w:w="2911"/>
        <w:gridCol w:w="549"/>
        <w:gridCol w:w="72"/>
        <w:gridCol w:w="523"/>
        <w:gridCol w:w="72"/>
        <w:gridCol w:w="508"/>
        <w:gridCol w:w="72"/>
        <w:gridCol w:w="549"/>
        <w:gridCol w:w="73"/>
        <w:gridCol w:w="4"/>
        <w:gridCol w:w="519"/>
        <w:gridCol w:w="642"/>
      </w:tblGrid>
      <w:tr>
        <w:tblPrEx>
          <w:shd w:val="clear"/>
          <w:tblLayout w:type="fixed"/>
          <w:tblCellMar>
            <w:top w:w="0" w:type="dxa"/>
            <w:left w:w="0" w:type="dxa"/>
            <w:bottom w:w="0" w:type="dxa"/>
            <w:right w:w="0" w:type="dxa"/>
          </w:tblCellMar>
        </w:tblPrEx>
        <w:trPr>
          <w:trHeight w:val="567" w:hRule="atLeast"/>
          <w:jc w:val="center"/>
        </w:trPr>
        <w:tc>
          <w:tcPr>
            <w:tcW w:w="468"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序号</w:t>
            </w:r>
          </w:p>
        </w:tc>
        <w:tc>
          <w:tcPr>
            <w:tcW w:w="1989" w:type="dxa"/>
            <w:gridSpan w:val="3"/>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公开事项</w:t>
            </w:r>
          </w:p>
        </w:tc>
        <w:tc>
          <w:tcPr>
            <w:tcW w:w="1263" w:type="dxa"/>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公开内容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（要素）</w:t>
            </w:r>
          </w:p>
        </w:tc>
        <w:tc>
          <w:tcPr>
            <w:tcW w:w="1266" w:type="dxa"/>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公开依据</w:t>
            </w:r>
          </w:p>
        </w:tc>
        <w:tc>
          <w:tcPr>
            <w:tcW w:w="1256" w:type="dxa"/>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公开时限</w:t>
            </w:r>
          </w:p>
        </w:tc>
        <w:tc>
          <w:tcPr>
            <w:tcW w:w="1252" w:type="dxa"/>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公开主体</w:t>
            </w:r>
          </w:p>
        </w:tc>
        <w:tc>
          <w:tcPr>
            <w:tcW w:w="2911" w:type="dxa"/>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公开渠道和载体</w:t>
            </w:r>
          </w:p>
        </w:tc>
        <w:tc>
          <w:tcPr>
            <w:tcW w:w="1144" w:type="dxa"/>
            <w:gridSpan w:val="3"/>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公开对象</w:t>
            </w:r>
          </w:p>
        </w:tc>
        <w:tc>
          <w:tcPr>
            <w:tcW w:w="1201" w:type="dxa"/>
            <w:gridSpan w:val="4"/>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公开方式</w:t>
            </w:r>
          </w:p>
        </w:tc>
        <w:tc>
          <w:tcPr>
            <w:tcW w:w="1238" w:type="dxa"/>
            <w:gridSpan w:val="4"/>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公开层级</w:t>
            </w:r>
          </w:p>
        </w:tc>
      </w:tr>
      <w:tr>
        <w:tblPrEx>
          <w:shd w:val="clear"/>
          <w:tblLayout w:type="fixed"/>
          <w:tblCellMar>
            <w:top w:w="0" w:type="dxa"/>
            <w:left w:w="0" w:type="dxa"/>
            <w:bottom w:w="0" w:type="dxa"/>
            <w:right w:w="0" w:type="dxa"/>
          </w:tblCellMar>
        </w:tblPrEx>
        <w:trPr>
          <w:trHeight w:val="737" w:hRule="atLeast"/>
          <w:jc w:val="center"/>
        </w:trPr>
        <w:tc>
          <w:tcPr>
            <w:tcW w:w="468"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微软雅黑" w:hAnsi="微软雅黑" w:eastAsia="微软雅黑" w:cs="微软雅黑"/>
                <w:i w:val="0"/>
                <w:sz w:val="21"/>
                <w:szCs w:val="21"/>
              </w:rPr>
            </w:pPr>
          </w:p>
        </w:tc>
        <w:tc>
          <w:tcPr>
            <w:tcW w:w="911" w:type="dxa"/>
            <w:gridSpan w:val="2"/>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i w:val="0"/>
                <w:color w:val="000000"/>
                <w:kern w:val="0"/>
                <w:sz w:val="21"/>
                <w:szCs w:val="21"/>
                <w:bdr w:val="none" w:color="auto" w:sz="0" w:space="0"/>
                <w:lang w:val="en-US" w:eastAsia="zh-CN" w:bidi="ar"/>
              </w:rPr>
            </w:pPr>
            <w:r>
              <w:rPr>
                <w:rFonts w:hint="eastAsia" w:ascii="宋体" w:hAnsi="宋体" w:eastAsia="宋体" w:cs="宋体"/>
                <w:b/>
                <w:i w:val="0"/>
                <w:color w:val="000000"/>
                <w:kern w:val="0"/>
                <w:sz w:val="21"/>
                <w:szCs w:val="21"/>
                <w:bdr w:val="none" w:color="auto" w:sz="0" w:space="0"/>
                <w:lang w:val="en-US" w:eastAsia="zh-CN" w:bidi="ar"/>
              </w:rPr>
              <w:t>一级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事项</w:t>
            </w:r>
          </w:p>
        </w:tc>
        <w:tc>
          <w:tcPr>
            <w:tcW w:w="107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二级事项</w:t>
            </w:r>
          </w:p>
        </w:tc>
        <w:tc>
          <w:tcPr>
            <w:tcW w:w="1263"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微软雅黑" w:hAnsi="微软雅黑" w:eastAsia="微软雅黑" w:cs="微软雅黑"/>
                <w:i w:val="0"/>
                <w:sz w:val="21"/>
                <w:szCs w:val="21"/>
              </w:rPr>
            </w:pPr>
          </w:p>
        </w:tc>
        <w:tc>
          <w:tcPr>
            <w:tcW w:w="1266"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微软雅黑" w:hAnsi="微软雅黑" w:eastAsia="微软雅黑" w:cs="微软雅黑"/>
                <w:i w:val="0"/>
                <w:sz w:val="21"/>
                <w:szCs w:val="21"/>
              </w:rPr>
            </w:pPr>
          </w:p>
        </w:tc>
        <w:tc>
          <w:tcPr>
            <w:tcW w:w="1256"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微软雅黑" w:hAnsi="微软雅黑" w:eastAsia="微软雅黑" w:cs="微软雅黑"/>
                <w:i w:val="0"/>
                <w:sz w:val="21"/>
                <w:szCs w:val="21"/>
              </w:rPr>
            </w:pPr>
          </w:p>
        </w:tc>
        <w:tc>
          <w:tcPr>
            <w:tcW w:w="1252"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微软雅黑" w:hAnsi="微软雅黑" w:eastAsia="微软雅黑" w:cs="微软雅黑"/>
                <w:i w:val="0"/>
                <w:sz w:val="21"/>
                <w:szCs w:val="21"/>
              </w:rPr>
            </w:pPr>
          </w:p>
        </w:tc>
        <w:tc>
          <w:tcPr>
            <w:tcW w:w="2911"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微软雅黑" w:hAnsi="微软雅黑" w:eastAsia="微软雅黑" w:cs="微软雅黑"/>
                <w:i w:val="0"/>
                <w:sz w:val="21"/>
                <w:szCs w:val="21"/>
              </w:rPr>
            </w:pPr>
          </w:p>
        </w:tc>
        <w:tc>
          <w:tcPr>
            <w:tcW w:w="54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全社会</w:t>
            </w:r>
          </w:p>
        </w:tc>
        <w:tc>
          <w:tcPr>
            <w:tcW w:w="59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特定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群体</w:t>
            </w:r>
          </w:p>
        </w:tc>
        <w:tc>
          <w:tcPr>
            <w:tcW w:w="652"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主动</w:t>
            </w:r>
          </w:p>
        </w:tc>
        <w:tc>
          <w:tcPr>
            <w:tcW w:w="54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依申请</w:t>
            </w:r>
          </w:p>
        </w:tc>
        <w:tc>
          <w:tcPr>
            <w:tcW w:w="596"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县级</w:t>
            </w:r>
          </w:p>
        </w:tc>
        <w:tc>
          <w:tcPr>
            <w:tcW w:w="64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微软雅黑" w:hAnsi="微软雅黑" w:eastAsia="微软雅黑" w:cs="微软雅黑"/>
                <w:i w:val="0"/>
                <w:sz w:val="21"/>
                <w:szCs w:val="21"/>
              </w:rPr>
            </w:pPr>
            <w:r>
              <w:rPr>
                <w:rFonts w:hint="eastAsia" w:ascii="宋体" w:hAnsi="宋体" w:eastAsia="宋体" w:cs="宋体"/>
                <w:b/>
                <w:i w:val="0"/>
                <w:color w:val="000000"/>
                <w:kern w:val="0"/>
                <w:sz w:val="21"/>
                <w:szCs w:val="21"/>
                <w:bdr w:val="none" w:color="auto" w:sz="0" w:space="0"/>
                <w:lang w:val="en-US" w:eastAsia="zh-CN" w:bidi="ar"/>
              </w:rPr>
              <w:t>乡级</w:t>
            </w:r>
          </w:p>
        </w:tc>
      </w:tr>
      <w:tr>
        <w:tblPrEx>
          <w:shd w:val="clear"/>
          <w:tblLayout w:type="fixed"/>
          <w:tblCellMar>
            <w:top w:w="0" w:type="dxa"/>
            <w:left w:w="0" w:type="dxa"/>
            <w:bottom w:w="0" w:type="dxa"/>
            <w:right w:w="0" w:type="dxa"/>
          </w:tblCellMar>
        </w:tblPrEx>
        <w:trPr>
          <w:trHeight w:val="5457" w:hRule="atLeast"/>
          <w:jc w:val="center"/>
        </w:trPr>
        <w:tc>
          <w:tcPr>
            <w:tcW w:w="468" w:type="dxa"/>
            <w:tcBorders>
              <w:top w:val="nil"/>
              <w:left w:val="single" w:color="000000" w:sz="8" w:space="0"/>
              <w:bottom w:val="single" w:color="auto" w:sz="4" w:space="0"/>
              <w:right w:val="single" w:color="auto"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w:t>
            </w:r>
          </w:p>
        </w:tc>
        <w:tc>
          <w:tcPr>
            <w:tcW w:w="911" w:type="dxa"/>
            <w:gridSpan w:val="2"/>
            <w:tcBorders>
              <w:top w:val="nil"/>
              <w:left w:val="nil"/>
              <w:bottom w:val="single" w:color="auto" w:sz="4" w:space="0"/>
              <w:right w:val="single" w:color="auto"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教育</w:t>
            </w:r>
          </w:p>
        </w:tc>
        <w:tc>
          <w:tcPr>
            <w:tcW w:w="107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普及服务</w:t>
            </w:r>
          </w:p>
        </w:tc>
        <w:tc>
          <w:tcPr>
            <w:tcW w:w="1263"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 法律法规资讯；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2. 普法动态资讯；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3. 普法讲师团信息等。</w:t>
            </w:r>
          </w:p>
        </w:tc>
        <w:tc>
          <w:tcPr>
            <w:tcW w:w="126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《中共中央、国务院转发&lt;中央宣传部、司法部关于在公民中开展法治宣传教育的第七个五年规划(2016－2020年)&gt;》《山西省“七五”普法规划》</w:t>
            </w:r>
          </w:p>
        </w:tc>
        <w:tc>
          <w:tcPr>
            <w:tcW w:w="125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w:t>
            </w: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纸质媒体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w:t>
            </w: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入户/现场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spacing w:val="-12"/>
                <w:kern w:val="0"/>
                <w:sz w:val="21"/>
                <w:szCs w:val="21"/>
                <w:bdr w:val="none" w:color="auto" w:sz="0" w:space="0"/>
                <w:lang w:val="en-US" w:eastAsia="zh-CN" w:bidi="ar"/>
              </w:rPr>
              <w:t>■其他</w:t>
            </w:r>
            <w:r>
              <w:rPr>
                <w:rFonts w:hint="eastAsia" w:ascii="仿宋" w:hAnsi="仿宋" w:eastAsia="仿宋" w:cs="仿宋"/>
                <w:i w:val="0"/>
                <w:color w:val="000000"/>
                <w:spacing w:val="-12"/>
                <w:kern w:val="0"/>
                <w:sz w:val="21"/>
                <w:szCs w:val="21"/>
                <w:u w:val="single"/>
                <w:bdr w:val="none" w:color="auto" w:sz="0" w:space="0"/>
                <w:lang w:val="en-US" w:eastAsia="zh-CN" w:bidi="ar"/>
              </w:rPr>
              <w:t>法律服务网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注：有关公开信息可推送或归集至山西法律服务网。</w:t>
            </w:r>
          </w:p>
        </w:tc>
        <w:tc>
          <w:tcPr>
            <w:tcW w:w="549"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95"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652" w:type="dxa"/>
            <w:gridSpan w:val="3"/>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49"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96" w:type="dxa"/>
            <w:gridSpan w:val="3"/>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4405" w:hRule="atLeast"/>
          <w:jc w:val="center"/>
        </w:trPr>
        <w:tc>
          <w:tcPr>
            <w:tcW w:w="468" w:type="dxa"/>
            <w:tcBorders>
              <w:top w:val="single" w:color="auto" w:sz="4" w:space="0"/>
              <w:left w:val="single" w:color="auto" w:sz="4"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2</w:t>
            </w:r>
          </w:p>
        </w:tc>
        <w:tc>
          <w:tcPr>
            <w:tcW w:w="91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教育</w:t>
            </w:r>
          </w:p>
        </w:tc>
        <w:tc>
          <w:tcPr>
            <w:tcW w:w="107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推广法治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文化服务</w:t>
            </w:r>
          </w:p>
        </w:tc>
        <w:tc>
          <w:tcPr>
            <w:tcW w:w="1263"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 w:hAnsi="仿宋" w:eastAsia="仿宋" w:cs="仿宋"/>
                <w:i w:val="0"/>
                <w:sz w:val="21"/>
                <w:szCs w:val="21"/>
              </w:rPr>
            </w:pPr>
            <w:r>
              <w:rPr>
                <w:rFonts w:hint="eastAsia" w:ascii="仿宋" w:hAnsi="仿宋" w:eastAsia="仿宋" w:cs="仿宋"/>
                <w:i w:val="0"/>
                <w:color w:val="000000"/>
                <w:spacing w:val="-4"/>
                <w:kern w:val="0"/>
                <w:sz w:val="21"/>
                <w:szCs w:val="21"/>
                <w:bdr w:val="none" w:color="auto" w:sz="0" w:space="0"/>
                <w:lang w:val="en-US" w:eastAsia="zh-CN" w:bidi="ar"/>
              </w:rPr>
              <w:t>1.辖区内法治文化阵地信息；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2.法治文化作品、产品。</w:t>
            </w:r>
          </w:p>
        </w:tc>
        <w:tc>
          <w:tcPr>
            <w:tcW w:w="126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2" w:right="62"/>
              <w:jc w:val="left"/>
              <w:textAlignment w:val="auto"/>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《中共中央、国务院转发&lt;中央宣传部、司法部关于在公民中开展法治宣传教育的第七个五年规划(2016－2020年)&gt;》《山西省“七五”普法规划》</w:t>
            </w:r>
          </w:p>
        </w:tc>
        <w:tc>
          <w:tcPr>
            <w:tcW w:w="125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spacing w:val="-12"/>
                <w:kern w:val="0"/>
                <w:sz w:val="21"/>
                <w:szCs w:val="21"/>
                <w:bdr w:val="none" w:color="auto" w:sz="0" w:space="0"/>
                <w:lang w:val="en-US" w:eastAsia="zh-CN" w:bidi="ar"/>
              </w:rPr>
              <w:t>其他法律服务网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注：</w:t>
            </w:r>
            <w:r>
              <w:rPr>
                <w:rFonts w:hint="eastAsia" w:ascii="仿宋" w:hAnsi="仿宋" w:eastAsia="仿宋" w:cs="仿宋"/>
                <w:i w:val="0"/>
                <w:color w:val="000000"/>
                <w:kern w:val="0"/>
                <w:sz w:val="21"/>
                <w:szCs w:val="21"/>
                <w:lang w:val="en-US" w:eastAsia="zh-CN" w:bidi="ar"/>
              </w:rPr>
              <w:t>有关公开信息可推送或归集至山西法律服务网。</w:t>
            </w:r>
          </w:p>
        </w:tc>
        <w:tc>
          <w:tcPr>
            <w:tcW w:w="62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95"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0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94" w:type="dxa"/>
            <w:gridSpan w:val="3"/>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23"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single" w:color="auto" w:sz="4" w:space="0"/>
              <w:left w:val="nil"/>
              <w:bottom w:val="single" w:color="000000" w:sz="8" w:space="0"/>
              <w:right w:val="single" w:color="auto" w:sz="4"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4253" w:hRule="atLeast"/>
          <w:jc w:val="center"/>
        </w:trPr>
        <w:tc>
          <w:tcPr>
            <w:tcW w:w="468" w:type="dxa"/>
            <w:tcBorders>
              <w:top w:val="nil"/>
              <w:left w:val="single" w:color="auto" w:sz="4" w:space="0"/>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3</w:t>
            </w:r>
          </w:p>
        </w:tc>
        <w:tc>
          <w:tcPr>
            <w:tcW w:w="911"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教育</w:t>
            </w:r>
          </w:p>
        </w:tc>
        <w:tc>
          <w:tcPr>
            <w:tcW w:w="107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对在法治宣传教育工作中做出显著成绩的单位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和个人进行表彰奖励</w:t>
            </w:r>
          </w:p>
        </w:tc>
        <w:tc>
          <w:tcPr>
            <w:tcW w:w="1263"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1.评选表彰通知；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2.先进集体和个人申报表（空白表）；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3.拟表彰的先进集体先进个人名单；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4.表彰决定。</w:t>
            </w:r>
          </w:p>
        </w:tc>
        <w:tc>
          <w:tcPr>
            <w:tcW w:w="126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《中共中央、国务院转发&lt;中央宣传部、司法部关于在公民中开展法治宣传教育的第七个五年规划(2016－2020年)&gt;》《山西省“七五”普法规划》</w:t>
            </w:r>
          </w:p>
        </w:tc>
        <w:tc>
          <w:tcPr>
            <w:tcW w:w="125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其他</w:t>
            </w:r>
            <w:r>
              <w:rPr>
                <w:rFonts w:hint="eastAsia" w:ascii="仿宋" w:hAnsi="仿宋" w:eastAsia="仿宋" w:cs="仿宋"/>
                <w:i w:val="0"/>
                <w:color w:val="000000"/>
                <w:kern w:val="0"/>
                <w:sz w:val="21"/>
                <w:szCs w:val="21"/>
                <w:u w:val="single"/>
                <w:bdr w:val="none" w:color="auto" w:sz="0" w:space="0"/>
                <w:lang w:val="en-US" w:eastAsia="zh-CN" w:bidi="ar"/>
              </w:rPr>
              <w:t>法律服务网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注：</w:t>
            </w:r>
            <w:r>
              <w:rPr>
                <w:rFonts w:hint="eastAsia" w:ascii="仿宋" w:hAnsi="仿宋" w:eastAsia="仿宋" w:cs="仿宋"/>
                <w:i w:val="0"/>
                <w:color w:val="000000"/>
                <w:kern w:val="0"/>
                <w:sz w:val="21"/>
                <w:szCs w:val="21"/>
                <w:lang w:val="en-US" w:eastAsia="zh-CN" w:bidi="ar"/>
              </w:rPr>
              <w:t>有关公开信息可推送或归集至山西法律服务网。</w:t>
            </w:r>
          </w:p>
        </w:tc>
        <w:tc>
          <w:tcPr>
            <w:tcW w:w="621"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95"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0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94" w:type="dxa"/>
            <w:gridSpan w:val="3"/>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23"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nil"/>
              <w:left w:val="nil"/>
              <w:bottom w:val="single" w:color="auto" w:sz="4" w:space="0"/>
              <w:right w:val="single" w:color="auto" w:sz="4"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4058" w:hRule="atLeast"/>
          <w:jc w:val="center"/>
        </w:trPr>
        <w:tc>
          <w:tcPr>
            <w:tcW w:w="468" w:type="dxa"/>
            <w:tcBorders>
              <w:top w:val="single" w:color="auto" w:sz="4"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4</w:t>
            </w:r>
          </w:p>
        </w:tc>
        <w:tc>
          <w:tcPr>
            <w:tcW w:w="91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lang w:eastAsia="zh-CN"/>
              </w:rPr>
            </w:pPr>
            <w:r>
              <w:rPr>
                <w:rFonts w:hint="eastAsia" w:ascii="仿宋" w:hAnsi="仿宋" w:eastAsia="仿宋" w:cs="仿宋"/>
                <w:i w:val="0"/>
                <w:sz w:val="21"/>
                <w:szCs w:val="21"/>
                <w:lang w:eastAsia="zh-CN"/>
              </w:rPr>
              <w:t>律师</w:t>
            </w:r>
          </w:p>
        </w:tc>
        <w:tc>
          <w:tcPr>
            <w:tcW w:w="107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textAlignment w:val="center"/>
              <w:rPr>
                <w:rFonts w:hint="default" w:ascii="仿宋" w:hAnsi="仿宋" w:eastAsia="仿宋" w:cs="仿宋"/>
                <w:i w:val="0"/>
                <w:sz w:val="21"/>
                <w:szCs w:val="21"/>
                <w:lang w:val="en-US" w:eastAsia="zh-CN"/>
              </w:rPr>
            </w:pPr>
            <w:r>
              <w:rPr>
                <w:rFonts w:hint="eastAsia" w:ascii="仿宋" w:hAnsi="仿宋" w:eastAsia="仿宋" w:cs="仿宋"/>
                <w:i w:val="0"/>
                <w:sz w:val="21"/>
                <w:szCs w:val="21"/>
                <w:lang w:eastAsia="zh-CN"/>
              </w:rPr>
              <w:t>对没有取得律师执业证书以律师名义从事法律服务行为的处罚</w:t>
            </w:r>
          </w:p>
        </w:tc>
        <w:tc>
          <w:tcPr>
            <w:tcW w:w="1263"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 w:right="60"/>
              <w:jc w:val="left"/>
              <w:rPr>
                <w:rFonts w:hint="eastAsia" w:ascii="仿宋" w:hAnsi="仿宋" w:eastAsia="仿宋" w:cs="仿宋"/>
                <w:i w:val="0"/>
                <w:sz w:val="21"/>
                <w:szCs w:val="21"/>
                <w:lang w:eastAsia="zh-CN"/>
              </w:rPr>
            </w:pPr>
            <w:r>
              <w:rPr>
                <w:rFonts w:hint="eastAsia" w:ascii="仿宋" w:hAnsi="仿宋" w:eastAsia="仿宋" w:cs="仿宋"/>
                <w:i w:val="0"/>
                <w:sz w:val="21"/>
                <w:szCs w:val="21"/>
                <w:lang w:eastAsia="zh-CN"/>
              </w:rPr>
              <w:t>行政处罚决定或行政处罚决定书</w:t>
            </w:r>
          </w:p>
        </w:tc>
        <w:tc>
          <w:tcPr>
            <w:tcW w:w="126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lang w:eastAsia="zh-CN"/>
              </w:rPr>
            </w:pPr>
            <w:r>
              <w:rPr>
                <w:rFonts w:hint="eastAsia" w:ascii="仿宋" w:hAnsi="仿宋" w:eastAsia="仿宋" w:cs="仿宋"/>
                <w:i w:val="0"/>
                <w:sz w:val="21"/>
                <w:szCs w:val="21"/>
                <w:lang w:eastAsia="zh-CN"/>
              </w:rPr>
              <w:t>《中华人民共和国律师法》</w:t>
            </w:r>
          </w:p>
        </w:tc>
        <w:tc>
          <w:tcPr>
            <w:tcW w:w="125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自制作或获取该信息之日起20个工作日内公开</w:t>
            </w:r>
          </w:p>
        </w:tc>
        <w:tc>
          <w:tcPr>
            <w:tcW w:w="125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lang w:eastAsia="zh-CN"/>
              </w:rPr>
            </w:pPr>
            <w:r>
              <w:rPr>
                <w:rFonts w:hint="eastAsia" w:ascii="仿宋" w:hAnsi="仿宋" w:eastAsia="仿宋" w:cs="仿宋"/>
                <w:i w:val="0"/>
                <w:sz w:val="21"/>
                <w:szCs w:val="21"/>
                <w:lang w:eastAsia="zh-CN"/>
              </w:rPr>
              <w:t>司法行政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lang w:eastAsia="zh-CN"/>
              </w:rPr>
            </w:pPr>
            <w:r>
              <w:rPr>
                <w:rFonts w:hint="eastAsia" w:ascii="仿宋" w:hAnsi="仿宋" w:eastAsia="仿宋" w:cs="仿宋"/>
                <w:i w:val="0"/>
                <w:sz w:val="21"/>
                <w:szCs w:val="21"/>
                <w:lang w:eastAsia="zh-CN"/>
              </w:rPr>
              <w:t>部门</w:t>
            </w:r>
          </w:p>
        </w:tc>
        <w:tc>
          <w:tcPr>
            <w:tcW w:w="2911"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□两微一端   </w:t>
            </w:r>
            <w:r>
              <w:rPr>
                <w:rFonts w:hint="eastAsia" w:ascii="仿宋" w:hAnsi="仿宋" w:eastAsia="仿宋" w:cs="仿宋"/>
                <w:i w:val="0"/>
                <w:color w:val="000000"/>
                <w:spacing w:val="-6"/>
                <w:kern w:val="0"/>
                <w:sz w:val="21"/>
                <w:szCs w:val="21"/>
                <w:lang w:val="en-US" w:eastAsia="zh-CN" w:bidi="ar"/>
              </w:rPr>
              <w:t>□发布会/听证会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□广播电视   </w:t>
            </w: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lang w:val="en-US" w:eastAsia="zh-CN" w:bidi="ar"/>
              </w:rPr>
              <w:t>纸质媒体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lang w:val="en-US" w:eastAsia="zh-CN" w:bidi="ar"/>
              </w:rPr>
              <w:t>公开查阅点 □政务服务中心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□便民服务站 □入户/现场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lang w:val="en-US" w:eastAsia="zh-CN" w:bidi="ar"/>
              </w:rPr>
              <w:t>精准推送   □其他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注：</w:t>
            </w:r>
            <w:r>
              <w:rPr>
                <w:rFonts w:hint="eastAsia" w:ascii="仿宋" w:hAnsi="仿宋" w:eastAsia="仿宋" w:cs="仿宋"/>
                <w:i w:val="0"/>
                <w:color w:val="000000"/>
                <w:kern w:val="0"/>
                <w:sz w:val="21"/>
                <w:szCs w:val="21"/>
                <w:lang w:val="en-US" w:eastAsia="zh-CN" w:bidi="ar"/>
              </w:rPr>
              <w:t>有关公开信息可推送或归集至相关网站。</w:t>
            </w:r>
          </w:p>
        </w:tc>
        <w:tc>
          <w:tcPr>
            <w:tcW w:w="62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p>
        </w:tc>
        <w:tc>
          <w:tcPr>
            <w:tcW w:w="595"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p>
        </w:tc>
        <w:tc>
          <w:tcPr>
            <w:tcW w:w="50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p>
        </w:tc>
        <w:tc>
          <w:tcPr>
            <w:tcW w:w="694" w:type="dxa"/>
            <w:gridSpan w:val="3"/>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p>
        </w:tc>
        <w:tc>
          <w:tcPr>
            <w:tcW w:w="523"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p>
        </w:tc>
        <w:tc>
          <w:tcPr>
            <w:tcW w:w="64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p>
        </w:tc>
      </w:tr>
      <w:tr>
        <w:tblPrEx>
          <w:shd w:val="clear"/>
          <w:tblLayout w:type="fixed"/>
          <w:tblCellMar>
            <w:top w:w="0" w:type="dxa"/>
            <w:left w:w="0" w:type="dxa"/>
            <w:bottom w:w="0" w:type="dxa"/>
            <w:right w:w="0" w:type="dxa"/>
          </w:tblCellMar>
        </w:tblPrEx>
        <w:trPr>
          <w:trHeight w:val="4253" w:hRule="atLeast"/>
          <w:jc w:val="center"/>
        </w:trPr>
        <w:tc>
          <w:tcPr>
            <w:tcW w:w="468" w:type="dxa"/>
            <w:tcBorders>
              <w:top w:val="nil"/>
              <w:left w:val="single" w:color="000000" w:sz="8" w:space="0"/>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5</w:t>
            </w:r>
          </w:p>
        </w:tc>
        <w:tc>
          <w:tcPr>
            <w:tcW w:w="911"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援助</w:t>
            </w:r>
          </w:p>
        </w:tc>
        <w:tc>
          <w:tcPr>
            <w:tcW w:w="107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法律援助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服务</w:t>
            </w:r>
          </w:p>
        </w:tc>
        <w:tc>
          <w:tcPr>
            <w:tcW w:w="1263"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4"/>
                <w:kern w:val="0"/>
                <w:sz w:val="21"/>
                <w:szCs w:val="21"/>
                <w:bdr w:val="none" w:color="auto" w:sz="0" w:space="0"/>
                <w:lang w:val="en-US" w:eastAsia="zh-CN" w:bidi="ar"/>
              </w:rPr>
              <w:t>1.给予法律援助决定书；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4"/>
                <w:kern w:val="0"/>
                <w:sz w:val="21"/>
                <w:szCs w:val="21"/>
                <w:bdr w:val="none" w:color="auto" w:sz="0" w:space="0"/>
                <w:lang w:val="en-US" w:eastAsia="zh-CN" w:bidi="ar"/>
              </w:rPr>
              <w:t>2.不予法律援助决定书；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3.指派通知书。</w:t>
            </w:r>
          </w:p>
        </w:tc>
        <w:tc>
          <w:tcPr>
            <w:tcW w:w="126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8"/>
                <w:kern w:val="0"/>
                <w:sz w:val="21"/>
                <w:szCs w:val="21"/>
                <w:bdr w:val="none" w:color="auto" w:sz="0" w:space="0"/>
                <w:lang w:val="en-US" w:eastAsia="zh-CN" w:bidi="ar"/>
              </w:rPr>
              <w:t>《法律援助条例》《山西省法律援助条例》</w:t>
            </w:r>
          </w:p>
        </w:tc>
        <w:tc>
          <w:tcPr>
            <w:tcW w:w="125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法律援助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机构</w:t>
            </w:r>
          </w:p>
        </w:tc>
        <w:tc>
          <w:tcPr>
            <w:tcW w:w="2911"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textAlignment w:val="center"/>
              <w:rPr>
                <w:rFonts w:hint="eastAsia" w:ascii="仿宋" w:hAnsi="仿宋" w:eastAsia="仿宋" w:cs="仿宋"/>
                <w:i w:val="0"/>
                <w:sz w:val="21"/>
                <w:szCs w:val="21"/>
              </w:rPr>
            </w:pPr>
          </w:p>
        </w:tc>
        <w:tc>
          <w:tcPr>
            <w:tcW w:w="621"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95"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30" w:right="3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法律援助申请人、受指派的律师事务所或其他组织等</w:t>
            </w:r>
          </w:p>
        </w:tc>
        <w:tc>
          <w:tcPr>
            <w:tcW w:w="50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p>
        </w:tc>
        <w:tc>
          <w:tcPr>
            <w:tcW w:w="694" w:type="dxa"/>
            <w:gridSpan w:val="3"/>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 </w:t>
            </w:r>
          </w:p>
        </w:tc>
        <w:tc>
          <w:tcPr>
            <w:tcW w:w="523"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3218" w:hRule="atLeast"/>
          <w:jc w:val="center"/>
        </w:trPr>
        <w:tc>
          <w:tcPr>
            <w:tcW w:w="468" w:type="dxa"/>
            <w:tcBorders>
              <w:top w:val="single" w:color="auto" w:sz="4" w:space="0"/>
              <w:left w:val="single" w:color="auto" w:sz="4"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138"/>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6</w:t>
            </w:r>
          </w:p>
        </w:tc>
        <w:tc>
          <w:tcPr>
            <w:tcW w:w="91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援助</w:t>
            </w:r>
          </w:p>
        </w:tc>
        <w:tc>
          <w:tcPr>
            <w:tcW w:w="107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法律援助办案人员办案补贴的审核发放</w:t>
            </w:r>
          </w:p>
        </w:tc>
        <w:tc>
          <w:tcPr>
            <w:tcW w:w="1263"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案件补贴审核发放表</w:t>
            </w:r>
          </w:p>
        </w:tc>
        <w:tc>
          <w:tcPr>
            <w:tcW w:w="126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8"/>
                <w:kern w:val="0"/>
                <w:sz w:val="21"/>
                <w:szCs w:val="21"/>
                <w:bdr w:val="none" w:color="auto" w:sz="0" w:space="0"/>
                <w:lang w:val="en-US" w:eastAsia="zh-CN" w:bidi="ar"/>
              </w:rPr>
              <w:t>《法律援助条例》《山西省法律援助条例》</w:t>
            </w:r>
          </w:p>
        </w:tc>
        <w:tc>
          <w:tcPr>
            <w:tcW w:w="125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自收到公开申请之日起20个工作日内公开</w:t>
            </w:r>
          </w:p>
        </w:tc>
        <w:tc>
          <w:tcPr>
            <w:tcW w:w="125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法律援助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机构</w:t>
            </w:r>
          </w:p>
        </w:tc>
        <w:tc>
          <w:tcPr>
            <w:tcW w:w="2911"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（电子屏）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注：案件补贴可直接发放到法律援助办案人员。</w:t>
            </w:r>
          </w:p>
        </w:tc>
        <w:tc>
          <w:tcPr>
            <w:tcW w:w="62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95"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人</w:t>
            </w:r>
          </w:p>
        </w:tc>
        <w:tc>
          <w:tcPr>
            <w:tcW w:w="50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r>
              <w:rPr>
                <w:rFonts w:hint="eastAsia" w:ascii="仿宋" w:hAnsi="仿宋" w:eastAsia="仿宋" w:cs="仿宋"/>
                <w:i w:val="0"/>
                <w:color w:val="000000"/>
                <w:kern w:val="0"/>
                <w:sz w:val="21"/>
                <w:szCs w:val="21"/>
                <w:lang w:val="en-US" w:eastAsia="zh-CN" w:bidi="ar"/>
              </w:rPr>
              <w:t>√</w:t>
            </w:r>
          </w:p>
        </w:tc>
        <w:tc>
          <w:tcPr>
            <w:tcW w:w="694" w:type="dxa"/>
            <w:gridSpan w:val="3"/>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p>
        </w:tc>
        <w:tc>
          <w:tcPr>
            <w:tcW w:w="523"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single" w:color="auto" w:sz="4" w:space="0"/>
              <w:left w:val="nil"/>
              <w:bottom w:val="single" w:color="000000" w:sz="8" w:space="0"/>
              <w:right w:val="single" w:color="auto" w:sz="4"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600" w:hRule="atLeast"/>
          <w:jc w:val="center"/>
        </w:trPr>
        <w:tc>
          <w:tcPr>
            <w:tcW w:w="474" w:type="dxa"/>
            <w:gridSpan w:val="2"/>
            <w:tcBorders>
              <w:top w:val="single" w:color="000000" w:sz="8" w:space="0"/>
              <w:left w:val="single" w:color="auto" w:sz="4" w:space="0"/>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i w:val="0"/>
                <w:sz w:val="21"/>
                <w:szCs w:val="21"/>
              </w:rPr>
            </w:pPr>
            <w:r>
              <w:rPr>
                <w:rFonts w:hint="eastAsia" w:ascii="仿宋" w:hAnsi="仿宋" w:eastAsia="仿宋" w:cs="仿宋"/>
                <w:i w:val="0"/>
                <w:caps w:val="0"/>
                <w:color w:val="555555"/>
                <w:spacing w:val="0"/>
                <w:kern w:val="0"/>
                <w:sz w:val="21"/>
                <w:szCs w:val="21"/>
                <w:bdr w:val="none" w:color="auto" w:sz="0" w:space="0"/>
                <w:shd w:val="clear" w:fill="FFFFFF"/>
                <w:lang w:val="en-US" w:eastAsia="zh-CN" w:bidi="ar"/>
              </w:rPr>
              <w:t> </w:t>
            </w:r>
            <w:r>
              <w:rPr>
                <w:rFonts w:hint="eastAsia" w:ascii="仿宋" w:hAnsi="仿宋" w:eastAsia="仿宋" w:cs="仿宋"/>
                <w:i w:val="0"/>
                <w:color w:val="000000"/>
                <w:kern w:val="0"/>
                <w:sz w:val="21"/>
                <w:szCs w:val="21"/>
                <w:bdr w:val="none" w:color="auto" w:sz="0" w:space="0"/>
                <w:lang w:val="en-US" w:eastAsia="zh-CN" w:bidi="ar"/>
              </w:rPr>
              <w:t>7</w:t>
            </w:r>
          </w:p>
        </w:tc>
        <w:tc>
          <w:tcPr>
            <w:tcW w:w="905" w:type="dxa"/>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援助</w:t>
            </w:r>
          </w:p>
        </w:tc>
        <w:tc>
          <w:tcPr>
            <w:tcW w:w="1078" w:type="dxa"/>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对法律援助机构不予援助决定异议的审查</w:t>
            </w:r>
          </w:p>
        </w:tc>
        <w:tc>
          <w:tcPr>
            <w:tcW w:w="1263" w:type="dxa"/>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处理决定书</w:t>
            </w:r>
          </w:p>
        </w:tc>
        <w:tc>
          <w:tcPr>
            <w:tcW w:w="1266" w:type="dxa"/>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8"/>
                <w:kern w:val="0"/>
                <w:sz w:val="21"/>
                <w:szCs w:val="21"/>
                <w:bdr w:val="none" w:color="auto" w:sz="0" w:space="0"/>
                <w:lang w:val="en-US" w:eastAsia="zh-CN" w:bidi="ar"/>
              </w:rPr>
              <w:t>《法律援助条例》</w:t>
            </w:r>
            <w:r>
              <w:rPr>
                <w:rFonts w:hint="eastAsia" w:ascii="仿宋" w:hAnsi="仿宋" w:eastAsia="仿宋" w:cs="仿宋"/>
                <w:i w:val="0"/>
                <w:color w:val="000000"/>
                <w:spacing w:val="8"/>
                <w:kern w:val="0"/>
                <w:sz w:val="21"/>
                <w:szCs w:val="21"/>
                <w:lang w:val="en-US" w:eastAsia="zh-CN" w:bidi="ar"/>
              </w:rPr>
              <w:t>《山西省法律援助条例》</w:t>
            </w:r>
          </w:p>
        </w:tc>
        <w:tc>
          <w:tcPr>
            <w:tcW w:w="1256" w:type="dxa"/>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自收到公开申请之日起20个工作日内公开</w:t>
            </w:r>
          </w:p>
        </w:tc>
        <w:tc>
          <w:tcPr>
            <w:tcW w:w="1252" w:type="dxa"/>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□其他</w:t>
            </w:r>
          </w:p>
        </w:tc>
        <w:tc>
          <w:tcPr>
            <w:tcW w:w="621" w:type="dxa"/>
            <w:gridSpan w:val="2"/>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95" w:type="dxa"/>
            <w:gridSpan w:val="2"/>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人</w:t>
            </w:r>
          </w:p>
        </w:tc>
        <w:tc>
          <w:tcPr>
            <w:tcW w:w="508" w:type="dxa"/>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698" w:type="dxa"/>
            <w:gridSpan w:val="4"/>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19" w:type="dxa"/>
            <w:tcBorders>
              <w:top w:val="single" w:color="000000" w:sz="8" w:space="0"/>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single" w:color="000000" w:sz="8" w:space="0"/>
              <w:left w:val="nil"/>
              <w:bottom w:val="single" w:color="auto" w:sz="4" w:space="0"/>
              <w:right w:val="single" w:color="auto" w:sz="4"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328" w:hRule="atLeast"/>
          <w:jc w:val="center"/>
        </w:trPr>
        <w:tc>
          <w:tcPr>
            <w:tcW w:w="474" w:type="dxa"/>
            <w:gridSpan w:val="2"/>
            <w:tcBorders>
              <w:top w:val="single" w:color="auto" w:sz="4"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8</w:t>
            </w:r>
          </w:p>
        </w:tc>
        <w:tc>
          <w:tcPr>
            <w:tcW w:w="905"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援助</w:t>
            </w:r>
          </w:p>
        </w:tc>
        <w:tc>
          <w:tcPr>
            <w:tcW w:w="107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对在法律援助工作中作出突出贡献的组织和个人进行表彰奖励</w:t>
            </w:r>
          </w:p>
        </w:tc>
        <w:tc>
          <w:tcPr>
            <w:tcW w:w="1263"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1.评选表彰通知；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6"/>
                <w:kern w:val="0"/>
                <w:sz w:val="21"/>
                <w:szCs w:val="21"/>
                <w:bdr w:val="none" w:color="auto" w:sz="0" w:space="0"/>
                <w:lang w:val="en-US" w:eastAsia="zh-CN" w:bidi="ar"/>
              </w:rPr>
              <w:t>2.先进集体和个人申报表（空白表）；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8"/>
                <w:kern w:val="0"/>
                <w:sz w:val="21"/>
                <w:szCs w:val="21"/>
                <w:bdr w:val="none" w:color="auto" w:sz="0" w:space="0"/>
                <w:lang w:val="en-US" w:eastAsia="zh-CN" w:bidi="ar"/>
              </w:rPr>
              <w:t>3.拟表彰的先进集体先进个人名单；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4"/>
                <w:kern w:val="0"/>
                <w:sz w:val="21"/>
                <w:szCs w:val="21"/>
                <w:bdr w:val="none" w:color="auto" w:sz="0" w:space="0"/>
                <w:lang w:val="en-US" w:eastAsia="zh-CN" w:bidi="ar"/>
              </w:rPr>
              <w:t>4.表彰决定。</w:t>
            </w:r>
          </w:p>
        </w:tc>
        <w:tc>
          <w:tcPr>
            <w:tcW w:w="126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8"/>
                <w:kern w:val="0"/>
                <w:sz w:val="21"/>
                <w:szCs w:val="21"/>
                <w:bdr w:val="none" w:color="auto" w:sz="0" w:space="0"/>
                <w:lang w:val="en-US" w:eastAsia="zh-CN" w:bidi="ar"/>
              </w:rPr>
              <w:t>《法律援助条例》《山西省法律援助条例》</w:t>
            </w:r>
          </w:p>
        </w:tc>
        <w:tc>
          <w:tcPr>
            <w:tcW w:w="125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（电子屏）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spacing w:val="-12"/>
                <w:kern w:val="0"/>
                <w:sz w:val="21"/>
                <w:szCs w:val="21"/>
                <w:bdr w:val="none" w:color="auto" w:sz="0" w:space="0"/>
                <w:lang w:val="en-US" w:eastAsia="zh-CN" w:bidi="ar"/>
              </w:rPr>
              <w:t>■其他法律服务网</w:t>
            </w:r>
          </w:p>
        </w:tc>
        <w:tc>
          <w:tcPr>
            <w:tcW w:w="62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95"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0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98" w:type="dxa"/>
            <w:gridSpan w:val="4"/>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19"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253" w:hRule="atLeast"/>
          <w:jc w:val="center"/>
        </w:trPr>
        <w:tc>
          <w:tcPr>
            <w:tcW w:w="474" w:type="dxa"/>
            <w:gridSpan w:val="2"/>
            <w:tcBorders>
              <w:top w:val="single" w:color="auto" w:sz="4"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bdr w:val="none" w:color="auto" w:sz="0" w:space="0"/>
                <w:lang w:val="en-US" w:eastAsia="zh-CN" w:bidi="ar"/>
              </w:rPr>
              <w:t>9</w:t>
            </w:r>
          </w:p>
        </w:tc>
        <w:tc>
          <w:tcPr>
            <w:tcW w:w="905"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bdr w:val="none" w:color="auto" w:sz="0" w:space="0"/>
                <w:lang w:val="en-US" w:eastAsia="zh-CN" w:bidi="ar"/>
              </w:rPr>
              <w:t>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bdr w:val="none" w:color="auto" w:sz="0" w:space="0"/>
                <w:lang w:val="en-US" w:eastAsia="zh-CN" w:bidi="ar"/>
              </w:rPr>
              <w:t>援助</w:t>
            </w:r>
          </w:p>
        </w:tc>
        <w:tc>
          <w:tcPr>
            <w:tcW w:w="107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0" w:right="60"/>
              <w:jc w:val="left"/>
              <w:rPr>
                <w:rFonts w:hint="default"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bdr w:val="none" w:color="auto" w:sz="0" w:space="0"/>
                <w:lang w:val="en-US" w:eastAsia="zh-CN" w:bidi="ar"/>
              </w:rPr>
              <w:t>对律师事务所拒绝法律援助机构指派，不安排本所律师办理法律援助案件、律师无正当理由拒绝接受、擅自终止法律援助案件或办理法律援助案件收取财物的行为</w:t>
            </w:r>
          </w:p>
        </w:tc>
        <w:tc>
          <w:tcPr>
            <w:tcW w:w="1263"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0" w:right="60"/>
              <w:jc w:val="left"/>
              <w:rPr>
                <w:rFonts w:hint="eastAsia" w:ascii="仿宋" w:hAnsi="仿宋" w:eastAsia="仿宋" w:cs="仿宋"/>
                <w:i w:val="0"/>
                <w:color w:val="000000"/>
                <w:spacing w:val="-4"/>
                <w:kern w:val="0"/>
                <w:sz w:val="21"/>
                <w:szCs w:val="21"/>
                <w:bdr w:val="none" w:color="auto" w:sz="0" w:space="0"/>
                <w:lang w:val="en-US" w:eastAsia="zh-CN" w:bidi="ar"/>
              </w:rPr>
            </w:pPr>
            <w:r>
              <w:rPr>
                <w:rFonts w:hint="eastAsia" w:ascii="仿宋" w:hAnsi="仿宋" w:eastAsia="仿宋" w:cs="仿宋"/>
                <w:i w:val="0"/>
                <w:color w:val="000000"/>
                <w:spacing w:val="-4"/>
                <w:kern w:val="0"/>
                <w:sz w:val="21"/>
                <w:szCs w:val="21"/>
                <w:bdr w:val="none" w:color="auto" w:sz="0" w:space="0"/>
                <w:lang w:val="en-US" w:eastAsia="zh-CN" w:bidi="ar"/>
              </w:rPr>
              <w:t>行政处罚决定或行政处罚决定书</w:t>
            </w:r>
          </w:p>
        </w:tc>
        <w:tc>
          <w:tcPr>
            <w:tcW w:w="126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0" w:right="60"/>
              <w:jc w:val="left"/>
              <w:rPr>
                <w:rFonts w:hint="eastAsia" w:ascii="仿宋" w:hAnsi="仿宋" w:eastAsia="仿宋" w:cs="仿宋"/>
                <w:i w:val="0"/>
                <w:color w:val="000000"/>
                <w:spacing w:val="8"/>
                <w:kern w:val="0"/>
                <w:sz w:val="21"/>
                <w:szCs w:val="21"/>
                <w:bdr w:val="none" w:color="auto" w:sz="0" w:space="0"/>
                <w:lang w:val="en-US" w:eastAsia="zh-CN" w:bidi="ar"/>
              </w:rPr>
            </w:pPr>
            <w:r>
              <w:rPr>
                <w:rFonts w:hint="eastAsia" w:ascii="仿宋" w:hAnsi="仿宋" w:eastAsia="仿宋" w:cs="仿宋"/>
                <w:i w:val="0"/>
                <w:color w:val="000000"/>
                <w:spacing w:val="8"/>
                <w:kern w:val="0"/>
                <w:sz w:val="21"/>
                <w:szCs w:val="21"/>
                <w:bdr w:val="none" w:color="auto" w:sz="0" w:space="0"/>
                <w:lang w:val="en-US" w:eastAsia="zh-CN" w:bidi="ar"/>
              </w:rPr>
              <w:t>《法律援助条例》《山西省法律援助条例》</w:t>
            </w:r>
          </w:p>
        </w:tc>
        <w:tc>
          <w:tcPr>
            <w:tcW w:w="125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0" w:leftChars="0" w:right="60" w:rightChars="0"/>
              <w:jc w:val="left"/>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lang w:val="en-US" w:eastAsia="zh-CN" w:bidi="ar"/>
              </w:rPr>
              <w:t>自制作或获取该信息之日起20个工作日内公开</w:t>
            </w:r>
          </w:p>
        </w:tc>
        <w:tc>
          <w:tcPr>
            <w:tcW w:w="125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司法行政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lang w:val="en-US" w:eastAsia="zh-CN" w:bidi="ar"/>
              </w:rPr>
              <w:t>部门</w:t>
            </w:r>
          </w:p>
        </w:tc>
        <w:tc>
          <w:tcPr>
            <w:tcW w:w="2911"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□政府网站   □政府公报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□两微一端   </w:t>
            </w:r>
            <w:r>
              <w:rPr>
                <w:rFonts w:hint="eastAsia" w:ascii="仿宋" w:hAnsi="仿宋" w:eastAsia="仿宋" w:cs="仿宋"/>
                <w:i w:val="0"/>
                <w:color w:val="000000"/>
                <w:spacing w:val="-6"/>
                <w:kern w:val="0"/>
                <w:sz w:val="21"/>
                <w:szCs w:val="21"/>
                <w:lang w:val="en-US" w:eastAsia="zh-CN" w:bidi="ar"/>
              </w:rPr>
              <w:t>□发布会/听证会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□广播电视   ■纸质媒体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□公开查阅点 □政务服务中心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□便民服务站 □入户/现场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□社区/企事业单位/村公示栏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（电子屏）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lang w:val="en-US" w:eastAsia="zh-CN" w:bidi="ar"/>
              </w:rPr>
              <w:t>□精准推送   □</w:t>
            </w:r>
            <w:r>
              <w:rPr>
                <w:rFonts w:hint="eastAsia" w:ascii="仿宋" w:hAnsi="仿宋" w:eastAsia="仿宋" w:cs="仿宋"/>
                <w:i w:val="0"/>
                <w:color w:val="000000"/>
                <w:spacing w:val="-12"/>
                <w:kern w:val="0"/>
                <w:sz w:val="21"/>
                <w:szCs w:val="21"/>
                <w:lang w:val="en-US" w:eastAsia="zh-CN" w:bidi="ar"/>
              </w:rPr>
              <w:t>其他法律服务网</w:t>
            </w:r>
          </w:p>
        </w:tc>
        <w:tc>
          <w:tcPr>
            <w:tcW w:w="62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lang w:val="en-US" w:eastAsia="zh-CN" w:bidi="ar"/>
              </w:rPr>
              <w:t>√</w:t>
            </w:r>
          </w:p>
        </w:tc>
        <w:tc>
          <w:tcPr>
            <w:tcW w:w="595"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rPr>
                <w:rFonts w:hint="eastAsia" w:ascii="仿宋" w:hAnsi="仿宋" w:eastAsia="仿宋" w:cs="仿宋"/>
                <w:i w:val="0"/>
                <w:color w:val="000000"/>
                <w:kern w:val="0"/>
                <w:sz w:val="21"/>
                <w:szCs w:val="21"/>
                <w:bdr w:val="none" w:color="auto" w:sz="0" w:space="0"/>
                <w:lang w:val="en-US" w:eastAsia="zh-CN" w:bidi="ar"/>
              </w:rPr>
            </w:pPr>
          </w:p>
        </w:tc>
        <w:tc>
          <w:tcPr>
            <w:tcW w:w="50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lang w:val="en-US" w:eastAsia="zh-CN" w:bidi="ar"/>
              </w:rPr>
              <w:t>√</w:t>
            </w:r>
          </w:p>
        </w:tc>
        <w:tc>
          <w:tcPr>
            <w:tcW w:w="698" w:type="dxa"/>
            <w:gridSpan w:val="4"/>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rPr>
                <w:rFonts w:hint="eastAsia" w:ascii="仿宋" w:hAnsi="仿宋" w:eastAsia="仿宋" w:cs="仿宋"/>
                <w:i w:val="0"/>
                <w:color w:val="000000"/>
                <w:kern w:val="0"/>
                <w:sz w:val="21"/>
                <w:szCs w:val="21"/>
                <w:bdr w:val="none" w:color="auto" w:sz="0" w:space="0"/>
                <w:lang w:val="en-US" w:eastAsia="zh-CN" w:bidi="ar"/>
              </w:rPr>
            </w:pPr>
          </w:p>
        </w:tc>
        <w:tc>
          <w:tcPr>
            <w:tcW w:w="519"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lang w:val="en-US" w:eastAsia="zh-CN" w:bidi="ar"/>
              </w:rPr>
              <w:t>√</w:t>
            </w:r>
          </w:p>
        </w:tc>
        <w:tc>
          <w:tcPr>
            <w:tcW w:w="64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rPr>
                <w:rFonts w:hint="eastAsia" w:ascii="仿宋" w:hAnsi="仿宋" w:eastAsia="仿宋" w:cs="仿宋"/>
                <w:i w:val="0"/>
                <w:color w:val="000000"/>
                <w:kern w:val="0"/>
                <w:sz w:val="21"/>
                <w:szCs w:val="21"/>
                <w:bdr w:val="none" w:color="auto" w:sz="0" w:space="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062" w:hRule="atLeast"/>
          <w:jc w:val="center"/>
        </w:trPr>
        <w:tc>
          <w:tcPr>
            <w:tcW w:w="474" w:type="dxa"/>
            <w:gridSpan w:val="2"/>
            <w:tcBorders>
              <w:top w:val="nil"/>
              <w:left w:val="single" w:color="000000" w:sz="8" w:space="0"/>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default" w:ascii="仿宋" w:hAnsi="仿宋" w:eastAsia="仿宋" w:cs="仿宋"/>
                <w:i w:val="0"/>
                <w:sz w:val="21"/>
                <w:szCs w:val="21"/>
                <w:lang w:val="en-US"/>
              </w:rPr>
            </w:pPr>
            <w:r>
              <w:rPr>
                <w:rFonts w:hint="eastAsia" w:ascii="仿宋" w:hAnsi="仿宋" w:eastAsia="仿宋" w:cs="仿宋"/>
                <w:i w:val="0"/>
                <w:color w:val="000000"/>
                <w:kern w:val="0"/>
                <w:sz w:val="21"/>
                <w:szCs w:val="21"/>
                <w:bdr w:val="none" w:color="auto" w:sz="0" w:space="0"/>
                <w:lang w:val="en-US" w:eastAsia="zh-CN" w:bidi="ar"/>
              </w:rPr>
              <w:t>10</w:t>
            </w:r>
          </w:p>
        </w:tc>
        <w:tc>
          <w:tcPr>
            <w:tcW w:w="905" w:type="dxa"/>
            <w:vMerge w:val="restart"/>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基层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bdr w:val="none" w:color="auto" w:sz="0" w:space="0"/>
                <w:lang w:val="en-US" w:eastAsia="zh-CN" w:bidi="ar"/>
              </w:rPr>
              <w:t>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10" w:firstLineChars="100"/>
              <w:jc w:val="both"/>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基层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lang w:val="en-US" w:eastAsia="zh-CN" w:bidi="ar"/>
              </w:rPr>
              <w:t>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olor w:val="000000"/>
                <w:kern w:val="0"/>
                <w:sz w:val="21"/>
                <w:szCs w:val="21"/>
                <w:bdr w:val="none" w:color="auto" w:sz="0" w:space="0"/>
                <w:lang w:val="en-US" w:eastAsia="zh-CN" w:bidi="ar"/>
              </w:rPr>
            </w:pPr>
          </w:p>
        </w:tc>
        <w:tc>
          <w:tcPr>
            <w:tcW w:w="107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基层法律服务工作者执业核准许可</w:t>
            </w:r>
          </w:p>
        </w:tc>
        <w:tc>
          <w:tcPr>
            <w:tcW w:w="1263"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不予受理通知书</w:t>
            </w:r>
          </w:p>
        </w:tc>
        <w:tc>
          <w:tcPr>
            <w:tcW w:w="126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8"/>
                <w:kern w:val="0"/>
                <w:sz w:val="21"/>
                <w:szCs w:val="21"/>
                <w:bdr w:val="none" w:color="auto" w:sz="0" w:space="0"/>
                <w:lang w:val="en-US" w:eastAsia="zh-CN" w:bidi="ar"/>
              </w:rPr>
              <w:t>《基层法律服务工作者管理办法》</w:t>
            </w:r>
          </w:p>
        </w:tc>
        <w:tc>
          <w:tcPr>
            <w:tcW w:w="125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      □公开查阅点 □政务服务中心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□其他</w:t>
            </w:r>
          </w:p>
        </w:tc>
        <w:tc>
          <w:tcPr>
            <w:tcW w:w="621"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95"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人</w:t>
            </w:r>
          </w:p>
        </w:tc>
        <w:tc>
          <w:tcPr>
            <w:tcW w:w="50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98" w:type="dxa"/>
            <w:gridSpan w:val="4"/>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19"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722" w:hRule="atLeast"/>
          <w:jc w:val="center"/>
        </w:trPr>
        <w:tc>
          <w:tcPr>
            <w:tcW w:w="474" w:type="dxa"/>
            <w:gridSpan w:val="2"/>
            <w:tcBorders>
              <w:top w:val="single" w:color="auto" w:sz="4" w:space="0"/>
              <w:left w:val="single" w:color="auto" w:sz="4"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11</w:t>
            </w:r>
          </w:p>
        </w:tc>
        <w:tc>
          <w:tcPr>
            <w:tcW w:w="905" w:type="dxa"/>
            <w:vMerge w:val="continue"/>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仿宋" w:hAnsi="仿宋" w:eastAsia="仿宋" w:cs="仿宋"/>
                <w:i w:val="0"/>
                <w:sz w:val="21"/>
                <w:szCs w:val="21"/>
              </w:rPr>
            </w:pPr>
          </w:p>
        </w:tc>
        <w:tc>
          <w:tcPr>
            <w:tcW w:w="107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对基层法律服务所、基层法律服务工作者违法违规行为的处罚</w:t>
            </w:r>
          </w:p>
        </w:tc>
        <w:tc>
          <w:tcPr>
            <w:tcW w:w="1263"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行政处罚决定或行政处罚决定书</w:t>
            </w:r>
          </w:p>
        </w:tc>
        <w:tc>
          <w:tcPr>
            <w:tcW w:w="126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8"/>
                <w:kern w:val="0"/>
                <w:sz w:val="21"/>
                <w:szCs w:val="21"/>
                <w:bdr w:val="none" w:color="auto" w:sz="0" w:space="0"/>
                <w:lang w:val="en-US" w:eastAsia="zh-CN" w:bidi="ar"/>
              </w:rPr>
              <w:t>《基层法律服务所管理办法》《基层法律服务工作者管理办法》</w:t>
            </w:r>
          </w:p>
        </w:tc>
        <w:tc>
          <w:tcPr>
            <w:tcW w:w="125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spacing w:val="-8"/>
                <w:kern w:val="0"/>
                <w:sz w:val="21"/>
                <w:szCs w:val="21"/>
                <w:bdr w:val="none" w:color="auto" w:sz="0" w:space="0"/>
                <w:lang w:val="en-US" w:eastAsia="zh-CN" w:bidi="ar"/>
              </w:rPr>
              <w:t> </w:t>
            </w:r>
            <w:r>
              <w:rPr>
                <w:rFonts w:hint="eastAsia" w:ascii="仿宋" w:hAnsi="仿宋" w:eastAsia="仿宋" w:cs="仿宋"/>
                <w:i w:val="0"/>
                <w:color w:val="000000"/>
                <w:spacing w:val="-12"/>
                <w:kern w:val="0"/>
                <w:sz w:val="21"/>
                <w:szCs w:val="21"/>
                <w:bdr w:val="none" w:color="auto" w:sz="0" w:space="0"/>
                <w:lang w:val="en-US" w:eastAsia="zh-CN" w:bidi="ar"/>
              </w:rPr>
              <w:t>■其他法律服务网</w:t>
            </w:r>
          </w:p>
        </w:tc>
        <w:tc>
          <w:tcPr>
            <w:tcW w:w="62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95"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0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98" w:type="dxa"/>
            <w:gridSpan w:val="4"/>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19"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single" w:color="auto" w:sz="4" w:space="0"/>
              <w:left w:val="nil"/>
              <w:bottom w:val="single" w:color="000000" w:sz="8"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722" w:hRule="atLeast"/>
          <w:jc w:val="center"/>
        </w:trPr>
        <w:tc>
          <w:tcPr>
            <w:tcW w:w="474" w:type="dxa"/>
            <w:gridSpan w:val="2"/>
            <w:tcBorders>
              <w:top w:val="nil"/>
              <w:left w:val="single" w:color="auto" w:sz="4" w:space="0"/>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12</w:t>
            </w:r>
          </w:p>
        </w:tc>
        <w:tc>
          <w:tcPr>
            <w:tcW w:w="905" w:type="dxa"/>
            <w:vMerge w:val="continue"/>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rPr>
                <w:rFonts w:hint="eastAsia" w:ascii="仿宋" w:hAnsi="仿宋" w:eastAsia="仿宋" w:cs="仿宋"/>
                <w:i w:val="0"/>
                <w:sz w:val="21"/>
                <w:szCs w:val="21"/>
              </w:rPr>
            </w:pPr>
          </w:p>
        </w:tc>
        <w:tc>
          <w:tcPr>
            <w:tcW w:w="107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对基层法律服务所、基层法律服务工作者进行表彰奖励</w:t>
            </w:r>
          </w:p>
        </w:tc>
        <w:tc>
          <w:tcPr>
            <w:tcW w:w="1263"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1.评选表彰通知；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6"/>
                <w:kern w:val="0"/>
                <w:sz w:val="21"/>
                <w:szCs w:val="21"/>
                <w:bdr w:val="none" w:color="auto" w:sz="0" w:space="0"/>
                <w:lang w:val="en-US" w:eastAsia="zh-CN" w:bidi="ar"/>
              </w:rPr>
              <w:t>2.先进集体和个人申报表（空白表）；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6"/>
                <w:kern w:val="0"/>
                <w:sz w:val="21"/>
                <w:szCs w:val="21"/>
                <w:bdr w:val="none" w:color="auto" w:sz="0" w:space="0"/>
                <w:lang w:val="en-US" w:eastAsia="zh-CN" w:bidi="ar"/>
              </w:rPr>
              <w:t>3.拟表彰的先进集体先进个人名单；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4"/>
                <w:kern w:val="0"/>
                <w:sz w:val="21"/>
                <w:szCs w:val="21"/>
                <w:bdr w:val="none" w:color="auto" w:sz="0" w:space="0"/>
                <w:lang w:val="en-US" w:eastAsia="zh-CN" w:bidi="ar"/>
              </w:rPr>
              <w:t>4.表彰决定。</w:t>
            </w:r>
          </w:p>
        </w:tc>
        <w:tc>
          <w:tcPr>
            <w:tcW w:w="126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8"/>
                <w:kern w:val="0"/>
                <w:sz w:val="21"/>
                <w:szCs w:val="21"/>
                <w:bdr w:val="none" w:color="auto" w:sz="0" w:space="0"/>
                <w:lang w:val="en-US" w:eastAsia="zh-CN" w:bidi="ar"/>
              </w:rPr>
              <w:t>《基层法律服务所管理办法》《基层法律服务工作者管理办法》</w:t>
            </w:r>
          </w:p>
        </w:tc>
        <w:tc>
          <w:tcPr>
            <w:tcW w:w="125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spacing w:val="-12"/>
                <w:kern w:val="0"/>
                <w:sz w:val="21"/>
                <w:szCs w:val="21"/>
                <w:bdr w:val="none" w:color="auto" w:sz="0" w:space="0"/>
                <w:lang w:val="en-US" w:eastAsia="zh-CN" w:bidi="ar"/>
              </w:rPr>
              <w:t>■其他法律服务网</w:t>
            </w:r>
          </w:p>
        </w:tc>
        <w:tc>
          <w:tcPr>
            <w:tcW w:w="621"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95"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0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98" w:type="dxa"/>
            <w:gridSpan w:val="4"/>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19"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nil"/>
              <w:left w:val="nil"/>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72" w:hRule="atLeast"/>
          <w:jc w:val="center"/>
        </w:trPr>
        <w:tc>
          <w:tcPr>
            <w:tcW w:w="474" w:type="dxa"/>
            <w:gridSpan w:val="2"/>
            <w:tcBorders>
              <w:top w:val="single" w:color="auto" w:sz="4"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13</w:t>
            </w:r>
          </w:p>
        </w:tc>
        <w:tc>
          <w:tcPr>
            <w:tcW w:w="905"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人民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调解</w:t>
            </w:r>
          </w:p>
        </w:tc>
        <w:tc>
          <w:tcPr>
            <w:tcW w:w="107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对有突出贡献的人民调解委员会和人民调解员按照国家规定给予表彰奖励</w:t>
            </w:r>
          </w:p>
        </w:tc>
        <w:tc>
          <w:tcPr>
            <w:tcW w:w="1263"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1.评选表彰通知；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6"/>
                <w:kern w:val="0"/>
                <w:sz w:val="21"/>
                <w:szCs w:val="21"/>
                <w:bdr w:val="none" w:color="auto" w:sz="0" w:space="0"/>
                <w:lang w:val="en-US" w:eastAsia="zh-CN" w:bidi="ar"/>
              </w:rPr>
              <w:t>2.先进集体和个人申报表（空白表）；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6"/>
                <w:kern w:val="0"/>
                <w:sz w:val="21"/>
                <w:szCs w:val="21"/>
                <w:bdr w:val="none" w:color="auto" w:sz="0" w:space="0"/>
                <w:lang w:val="en-US" w:eastAsia="zh-CN" w:bidi="ar"/>
              </w:rPr>
              <w:t>3.拟表彰的先进集体先进个人名单；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4"/>
                <w:kern w:val="0"/>
                <w:sz w:val="21"/>
                <w:szCs w:val="21"/>
                <w:bdr w:val="none" w:color="auto" w:sz="0" w:space="0"/>
                <w:lang w:val="en-US" w:eastAsia="zh-CN" w:bidi="ar"/>
              </w:rPr>
              <w:t>4.表彰决定。</w:t>
            </w:r>
          </w:p>
        </w:tc>
        <w:tc>
          <w:tcPr>
            <w:tcW w:w="126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8"/>
                <w:kern w:val="0"/>
                <w:sz w:val="21"/>
                <w:szCs w:val="21"/>
                <w:bdr w:val="none" w:color="auto" w:sz="0" w:space="0"/>
                <w:lang w:val="en-US" w:eastAsia="zh-CN" w:bidi="ar"/>
              </w:rPr>
              <w:t>《中华人民共和国人民调解法》《人民调解委员会及调解员奖励办法》</w:t>
            </w:r>
          </w:p>
        </w:tc>
        <w:tc>
          <w:tcPr>
            <w:tcW w:w="125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spacing w:val="-12"/>
                <w:kern w:val="0"/>
                <w:sz w:val="21"/>
                <w:szCs w:val="21"/>
                <w:bdr w:val="none" w:color="auto" w:sz="0" w:space="0"/>
                <w:lang w:val="en-US" w:eastAsia="zh-CN" w:bidi="ar"/>
              </w:rPr>
              <w:t> ■其他</w:t>
            </w:r>
            <w:r>
              <w:rPr>
                <w:rFonts w:hint="eastAsia" w:ascii="仿宋" w:hAnsi="仿宋" w:eastAsia="仿宋" w:cs="仿宋"/>
                <w:i w:val="0"/>
                <w:color w:val="000000"/>
                <w:spacing w:val="-12"/>
                <w:kern w:val="0"/>
                <w:sz w:val="21"/>
                <w:szCs w:val="21"/>
                <w:u w:val="single"/>
                <w:bdr w:val="none" w:color="auto" w:sz="0" w:space="0"/>
                <w:lang w:val="en-US" w:eastAsia="zh-CN" w:bidi="ar"/>
              </w:rPr>
              <w:t>法律服务网</w:t>
            </w:r>
          </w:p>
        </w:tc>
        <w:tc>
          <w:tcPr>
            <w:tcW w:w="62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95"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0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98" w:type="dxa"/>
            <w:gridSpan w:val="4"/>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19"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933" w:hRule="atLeast"/>
          <w:jc w:val="center"/>
        </w:trPr>
        <w:tc>
          <w:tcPr>
            <w:tcW w:w="474" w:type="dxa"/>
            <w:gridSpan w:val="2"/>
            <w:tcBorders>
              <w:top w:val="nil"/>
              <w:left w:val="single" w:color="000000" w:sz="8" w:space="0"/>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14</w:t>
            </w:r>
          </w:p>
        </w:tc>
        <w:tc>
          <w:tcPr>
            <w:tcW w:w="905"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服务</w:t>
            </w:r>
          </w:p>
        </w:tc>
        <w:tc>
          <w:tcPr>
            <w:tcW w:w="107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法律法规和案例检索服务</w:t>
            </w:r>
          </w:p>
        </w:tc>
        <w:tc>
          <w:tcPr>
            <w:tcW w:w="1263"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1.法律法规库网址或链接；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2.典型案例库网址或链接。</w:t>
            </w:r>
          </w:p>
        </w:tc>
        <w:tc>
          <w:tcPr>
            <w:tcW w:w="126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《中共中央、国务院转发&lt;中央宣传部、司法部关于在公民中开展法治宣传教育的第七个五年规划（2016－2020年）&gt;》《山西省“七五”普法规划》</w:t>
            </w:r>
          </w:p>
        </w:tc>
        <w:tc>
          <w:tcPr>
            <w:tcW w:w="125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      □公开查阅点 □政务服务中心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spacing w:val="-12"/>
                <w:kern w:val="0"/>
                <w:sz w:val="21"/>
                <w:szCs w:val="21"/>
                <w:bdr w:val="none" w:color="auto" w:sz="0" w:space="0"/>
                <w:lang w:val="en-US" w:eastAsia="zh-CN" w:bidi="ar"/>
              </w:rPr>
              <w:t>其他</w:t>
            </w:r>
            <w:r>
              <w:rPr>
                <w:rFonts w:hint="eastAsia" w:ascii="仿宋" w:hAnsi="仿宋" w:eastAsia="仿宋" w:cs="仿宋"/>
                <w:i w:val="0"/>
                <w:color w:val="000000"/>
                <w:spacing w:val="-12"/>
                <w:kern w:val="0"/>
                <w:sz w:val="21"/>
                <w:szCs w:val="21"/>
                <w:u w:val="single"/>
                <w:bdr w:val="none" w:color="auto" w:sz="0" w:space="0"/>
                <w:lang w:val="en-US" w:eastAsia="zh-CN" w:bidi="ar"/>
              </w:rPr>
              <w:t>法律服务网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注：有关公开信息可推送或归集至山西法律服务网</w:t>
            </w:r>
          </w:p>
        </w:tc>
        <w:tc>
          <w:tcPr>
            <w:tcW w:w="621"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95"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0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98" w:type="dxa"/>
            <w:gridSpan w:val="4"/>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19"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798" w:hRule="atLeast"/>
          <w:jc w:val="center"/>
        </w:trPr>
        <w:tc>
          <w:tcPr>
            <w:tcW w:w="474" w:type="dxa"/>
            <w:gridSpan w:val="2"/>
            <w:tcBorders>
              <w:top w:val="single" w:color="auto" w:sz="4" w:space="0"/>
              <w:left w:val="single" w:color="auto" w:sz="4"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 w:hAnsi="仿宋" w:eastAsia="仿宋" w:cs="仿宋"/>
                <w:i w:val="0"/>
                <w:sz w:val="21"/>
                <w:szCs w:val="21"/>
                <w:lang w:val="en-US"/>
              </w:rPr>
            </w:pPr>
            <w:r>
              <w:rPr>
                <w:rFonts w:hint="eastAsia" w:ascii="仿宋" w:hAnsi="仿宋" w:eastAsia="仿宋" w:cs="仿宋"/>
                <w:i w:val="0"/>
                <w:color w:val="000000"/>
                <w:kern w:val="0"/>
                <w:sz w:val="21"/>
                <w:szCs w:val="21"/>
                <w:bdr w:val="none" w:color="auto" w:sz="0" w:space="0"/>
                <w:lang w:val="en-US" w:eastAsia="zh-CN" w:bidi="ar"/>
              </w:rPr>
              <w:t>15</w:t>
            </w:r>
          </w:p>
        </w:tc>
        <w:tc>
          <w:tcPr>
            <w:tcW w:w="905"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服务</w:t>
            </w:r>
          </w:p>
        </w:tc>
        <w:tc>
          <w:tcPr>
            <w:tcW w:w="107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法律服务机构、人员信息查询服务</w:t>
            </w:r>
          </w:p>
        </w:tc>
        <w:tc>
          <w:tcPr>
            <w:tcW w:w="1263"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辖区内的律师、公证、基层法律服务、人民调解等法律服务机构和人员有关基本信息、从业信息和信用信息等</w:t>
            </w:r>
          </w:p>
        </w:tc>
        <w:tc>
          <w:tcPr>
            <w:tcW w:w="126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《政府信息公开条例》</w:t>
            </w:r>
          </w:p>
        </w:tc>
        <w:tc>
          <w:tcPr>
            <w:tcW w:w="125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部门</w:t>
            </w:r>
          </w:p>
        </w:tc>
        <w:tc>
          <w:tcPr>
            <w:tcW w:w="2911"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bdr w:val="none" w:color="auto" w:sz="0" w:space="0"/>
                <w:lang w:val="en-US" w:eastAsia="zh-CN" w:bidi="ar"/>
              </w:rPr>
              <w:t>■政府网站   □政府公报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xml:space="preserve">■公开查阅点 </w:t>
            </w: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政务服务中心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spacing w:val="-12"/>
                <w:kern w:val="0"/>
                <w:sz w:val="21"/>
                <w:szCs w:val="21"/>
                <w:bdr w:val="none" w:color="auto" w:sz="0" w:space="0"/>
                <w:lang w:val="en-US" w:eastAsia="zh-CN" w:bidi="ar"/>
              </w:rPr>
              <w:t>■其他</w:t>
            </w:r>
            <w:r>
              <w:rPr>
                <w:rFonts w:hint="eastAsia" w:ascii="仿宋" w:hAnsi="仿宋" w:eastAsia="仿宋" w:cs="仿宋"/>
                <w:i w:val="0"/>
                <w:color w:val="000000"/>
                <w:spacing w:val="-12"/>
                <w:kern w:val="0"/>
                <w:sz w:val="21"/>
                <w:szCs w:val="21"/>
                <w:u w:val="single"/>
                <w:bdr w:val="none" w:color="auto" w:sz="0" w:space="0"/>
                <w:lang w:val="en-US" w:eastAsia="zh-CN" w:bidi="ar"/>
              </w:rPr>
              <w:t>法律服务网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注：</w:t>
            </w:r>
            <w:r>
              <w:rPr>
                <w:rFonts w:hint="eastAsia" w:ascii="仿宋" w:hAnsi="仿宋" w:eastAsia="仿宋" w:cs="仿宋"/>
                <w:i w:val="0"/>
                <w:color w:val="000000"/>
                <w:kern w:val="0"/>
                <w:sz w:val="21"/>
                <w:szCs w:val="21"/>
                <w:lang w:val="en-US" w:eastAsia="zh-CN" w:bidi="ar"/>
              </w:rPr>
              <w:t>有关公开信息可推送或归集至山西法律服务网</w:t>
            </w:r>
          </w:p>
        </w:tc>
        <w:tc>
          <w:tcPr>
            <w:tcW w:w="621"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95" w:type="dxa"/>
            <w:gridSpan w:val="2"/>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0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98" w:type="dxa"/>
            <w:gridSpan w:val="4"/>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19"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single" w:color="auto" w:sz="4" w:space="0"/>
              <w:left w:val="nil"/>
              <w:bottom w:val="single" w:color="000000" w:sz="8" w:space="0"/>
              <w:right w:val="single" w:color="auto" w:sz="4"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253" w:hRule="atLeast"/>
          <w:jc w:val="center"/>
        </w:trPr>
        <w:tc>
          <w:tcPr>
            <w:tcW w:w="474" w:type="dxa"/>
            <w:gridSpan w:val="2"/>
            <w:tcBorders>
              <w:top w:val="nil"/>
              <w:left w:val="single" w:color="auto" w:sz="4" w:space="0"/>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 w:hAnsi="仿宋" w:eastAsia="仿宋" w:cs="仿宋"/>
                <w:i w:val="0"/>
                <w:sz w:val="21"/>
                <w:szCs w:val="21"/>
                <w:lang w:val="en-US"/>
              </w:rPr>
            </w:pPr>
            <w:r>
              <w:rPr>
                <w:rFonts w:hint="eastAsia" w:ascii="仿宋" w:hAnsi="仿宋" w:eastAsia="仿宋" w:cs="仿宋"/>
                <w:i w:val="0"/>
                <w:color w:val="000000"/>
                <w:kern w:val="0"/>
                <w:sz w:val="21"/>
                <w:szCs w:val="21"/>
                <w:bdr w:val="none" w:color="auto" w:sz="0" w:space="0"/>
                <w:lang w:val="en-US" w:eastAsia="zh-CN" w:bidi="ar"/>
              </w:rPr>
              <w:t>16</w:t>
            </w:r>
          </w:p>
        </w:tc>
        <w:tc>
          <w:tcPr>
            <w:tcW w:w="905"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服务</w:t>
            </w:r>
          </w:p>
        </w:tc>
        <w:tc>
          <w:tcPr>
            <w:tcW w:w="107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公共法律服务实体平台、热线平台、网络平台咨询服务</w:t>
            </w:r>
          </w:p>
        </w:tc>
        <w:tc>
          <w:tcPr>
            <w:tcW w:w="1263"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公共法律服务实体、热线、网络平台法律咨询服务指南</w:t>
            </w:r>
          </w:p>
        </w:tc>
        <w:tc>
          <w:tcPr>
            <w:tcW w:w="126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《政府信息公开条例》</w:t>
            </w:r>
          </w:p>
        </w:tc>
        <w:tc>
          <w:tcPr>
            <w:tcW w:w="1256"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司法行政部门、公共法律服务中心、公共法律服务工作站</w:t>
            </w:r>
          </w:p>
        </w:tc>
        <w:tc>
          <w:tcPr>
            <w:tcW w:w="2911"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color w:val="000000"/>
                <w:kern w:val="0"/>
                <w:sz w:val="21"/>
                <w:szCs w:val="21"/>
                <w:bdr w:val="none" w:color="auto" w:sz="0" w:space="0"/>
                <w:lang w:val="en-US" w:eastAsia="zh-CN" w:bidi="ar"/>
              </w:rPr>
            </w:pPr>
            <w:r>
              <w:rPr>
                <w:rFonts w:hint="eastAsia" w:ascii="仿宋" w:hAnsi="仿宋" w:eastAsia="仿宋" w:cs="仿宋"/>
                <w:i w:val="0"/>
                <w:color w:val="000000"/>
                <w:kern w:val="0"/>
                <w:sz w:val="21"/>
                <w:szCs w:val="21"/>
                <w:bdr w:val="none" w:color="auto" w:sz="0" w:space="0"/>
                <w:lang w:val="en-US" w:eastAsia="zh-CN" w:bidi="ar"/>
              </w:rPr>
              <w:t>■政府网站   □政府公报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w:t>
            </w:r>
            <w:r>
              <w:rPr>
                <w:rFonts w:hint="eastAsia" w:ascii="仿宋" w:hAnsi="仿宋" w:eastAsia="仿宋" w:cs="仿宋"/>
                <w:i w:val="0"/>
                <w:color w:val="000000"/>
                <w:spacing w:val="-6"/>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纸质媒体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xml:space="preserve">■公开查阅点 </w:t>
            </w:r>
            <w:r>
              <w:rPr>
                <w:rFonts w:hint="eastAsia" w:ascii="仿宋" w:hAnsi="仿宋" w:eastAsia="仿宋" w:cs="仿宋"/>
                <w:i w:val="0"/>
                <w:color w:val="000000"/>
                <w:spacing w:val="-6"/>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政务服务中心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■便民服务站 □入户/现场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spacing w:val="-12"/>
                <w:kern w:val="0"/>
                <w:sz w:val="21"/>
                <w:szCs w:val="21"/>
                <w:bdr w:val="none" w:color="auto" w:sz="0" w:space="0"/>
                <w:lang w:val="en-US" w:eastAsia="zh-CN" w:bidi="ar"/>
              </w:rPr>
              <w:t>■其他</w:t>
            </w:r>
            <w:r>
              <w:rPr>
                <w:rFonts w:hint="eastAsia" w:ascii="仿宋" w:hAnsi="仿宋" w:eastAsia="仿宋" w:cs="仿宋"/>
                <w:i w:val="0"/>
                <w:color w:val="000000"/>
                <w:spacing w:val="-12"/>
                <w:kern w:val="0"/>
                <w:sz w:val="21"/>
                <w:szCs w:val="21"/>
                <w:u w:val="single"/>
                <w:bdr w:val="none" w:color="auto" w:sz="0" w:space="0"/>
                <w:lang w:val="en-US" w:eastAsia="zh-CN" w:bidi="ar"/>
              </w:rPr>
              <w:t>法律服务网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注：</w:t>
            </w:r>
            <w:r>
              <w:rPr>
                <w:rFonts w:hint="eastAsia" w:ascii="仿宋" w:hAnsi="仿宋" w:eastAsia="仿宋" w:cs="仿宋"/>
                <w:i w:val="0"/>
                <w:color w:val="000000"/>
                <w:kern w:val="0"/>
                <w:sz w:val="21"/>
                <w:szCs w:val="21"/>
                <w:lang w:val="en-US" w:eastAsia="zh-CN" w:bidi="ar"/>
              </w:rPr>
              <w:t>有关公开信息可推送或归集至山西法律服务网</w:t>
            </w:r>
          </w:p>
        </w:tc>
        <w:tc>
          <w:tcPr>
            <w:tcW w:w="621"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595" w:type="dxa"/>
            <w:gridSpan w:val="2"/>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08"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98" w:type="dxa"/>
            <w:gridSpan w:val="4"/>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 </w:t>
            </w:r>
          </w:p>
        </w:tc>
        <w:tc>
          <w:tcPr>
            <w:tcW w:w="519" w:type="dxa"/>
            <w:tcBorders>
              <w:top w:val="nil"/>
              <w:left w:val="nil"/>
              <w:bottom w:val="single" w:color="auto" w:sz="4" w:space="0"/>
              <w:right w:val="single" w:color="000000" w:sz="8"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c>
          <w:tcPr>
            <w:tcW w:w="642" w:type="dxa"/>
            <w:tcBorders>
              <w:top w:val="nil"/>
              <w:left w:val="nil"/>
              <w:bottom w:val="single" w:color="auto" w:sz="4" w:space="0"/>
              <w:right w:val="single" w:color="auto" w:sz="4" w:space="0"/>
            </w:tcBorders>
            <w:shd w:val="clear"/>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521" w:hRule="atLeast"/>
          <w:jc w:val="center"/>
        </w:trPr>
        <w:tc>
          <w:tcPr>
            <w:tcW w:w="474" w:type="dxa"/>
            <w:gridSpan w:val="2"/>
            <w:tcBorders>
              <w:top w:val="single" w:color="auto" w:sz="4"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default" w:ascii="仿宋" w:hAnsi="仿宋" w:eastAsia="仿宋" w:cs="仿宋"/>
                <w:i w:val="0"/>
                <w:sz w:val="21"/>
                <w:szCs w:val="21"/>
                <w:lang w:val="en-US"/>
              </w:rPr>
            </w:pPr>
            <w:r>
              <w:rPr>
                <w:rFonts w:hint="eastAsia" w:ascii="仿宋" w:hAnsi="仿宋" w:eastAsia="仿宋" w:cs="仿宋"/>
                <w:i w:val="0"/>
                <w:color w:val="000000"/>
                <w:kern w:val="0"/>
                <w:sz w:val="21"/>
                <w:szCs w:val="21"/>
                <w:bdr w:val="none" w:color="auto" w:sz="0" w:space="0"/>
                <w:lang w:val="en-US" w:eastAsia="zh-CN" w:bidi="ar"/>
              </w:rPr>
              <w:t>17</w:t>
            </w:r>
          </w:p>
        </w:tc>
        <w:tc>
          <w:tcPr>
            <w:tcW w:w="905"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平台</w:t>
            </w:r>
          </w:p>
        </w:tc>
        <w:tc>
          <w:tcPr>
            <w:tcW w:w="1078"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公共法律服务实体、热线、网络平台信息</w:t>
            </w:r>
          </w:p>
        </w:tc>
        <w:tc>
          <w:tcPr>
            <w:tcW w:w="1263"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spacing w:val="-4"/>
                <w:kern w:val="0"/>
                <w:sz w:val="21"/>
                <w:szCs w:val="21"/>
                <w:bdr w:val="none" w:color="auto" w:sz="0" w:space="0"/>
                <w:lang w:val="en-US" w:eastAsia="zh-CN" w:bidi="ar"/>
              </w:rPr>
              <w:t>1.公共法律服务平台建设相关规划；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2.公共法律服务中心、工作站具体地址；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3.12348公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共法律服务热线号码；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4.中国法律服务网和山西法律服务网网址；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5.三大平台提供的公共法律服务事项清单及服务指南。</w:t>
            </w:r>
          </w:p>
        </w:tc>
        <w:tc>
          <w:tcPr>
            <w:tcW w:w="126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《政府信息公开条例》</w:t>
            </w:r>
          </w:p>
        </w:tc>
        <w:tc>
          <w:tcPr>
            <w:tcW w:w="1256"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自制作或获取该信息之日起20个工作日内公开</w:t>
            </w:r>
          </w:p>
        </w:tc>
        <w:tc>
          <w:tcPr>
            <w:tcW w:w="1252"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司法行政部门、公共法律服务中心、公共法律服务工作站</w:t>
            </w:r>
          </w:p>
        </w:tc>
        <w:tc>
          <w:tcPr>
            <w:tcW w:w="2911" w:type="dxa"/>
            <w:tcBorders>
              <w:top w:val="single" w:color="auto" w:sz="4"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■政府网站   </w:t>
            </w: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kern w:val="0"/>
                <w:sz w:val="21"/>
                <w:szCs w:val="21"/>
                <w:bdr w:val="none" w:color="auto" w:sz="0" w:space="0"/>
                <w:lang w:val="en-US" w:eastAsia="zh-CN" w:bidi="ar"/>
              </w:rPr>
              <w:t>政府公报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■两微一端   </w:t>
            </w:r>
            <w:r>
              <w:rPr>
                <w:rFonts w:hint="eastAsia" w:ascii="仿宋" w:hAnsi="仿宋" w:eastAsia="仿宋" w:cs="仿宋"/>
                <w:i w:val="0"/>
                <w:color w:val="000000"/>
                <w:kern w:val="0"/>
                <w:sz w:val="21"/>
                <w:szCs w:val="21"/>
                <w:lang w:val="en-US" w:eastAsia="zh-CN" w:bidi="ar"/>
              </w:rPr>
              <w:t>□</w:t>
            </w:r>
            <w:r>
              <w:rPr>
                <w:rFonts w:hint="eastAsia" w:ascii="仿宋" w:hAnsi="仿宋" w:eastAsia="仿宋" w:cs="仿宋"/>
                <w:i w:val="0"/>
                <w:color w:val="000000"/>
                <w:spacing w:val="-6"/>
                <w:kern w:val="0"/>
                <w:sz w:val="21"/>
                <w:szCs w:val="21"/>
                <w:bdr w:val="none" w:color="auto" w:sz="0" w:space="0"/>
                <w:lang w:val="en-US" w:eastAsia="zh-CN" w:bidi="ar"/>
              </w:rPr>
              <w:t>发布会/听证会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■公开查阅点 □政务服务中心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■便民服务</w:t>
            </w:r>
            <w:bookmarkStart w:id="0" w:name="_GoBack"/>
            <w:bookmarkEnd w:id="0"/>
            <w:r>
              <w:rPr>
                <w:rFonts w:hint="eastAsia" w:ascii="仿宋" w:hAnsi="仿宋" w:eastAsia="仿宋" w:cs="仿宋"/>
                <w:i w:val="0"/>
                <w:color w:val="000000"/>
                <w:kern w:val="0"/>
                <w:sz w:val="21"/>
                <w:szCs w:val="21"/>
                <w:bdr w:val="none" w:color="auto" w:sz="0" w:space="0"/>
                <w:lang w:val="en-US" w:eastAsia="zh-CN" w:bidi="ar"/>
              </w:rPr>
              <w:t>站 □入户/现场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□精准推送   </w:t>
            </w:r>
            <w:r>
              <w:rPr>
                <w:rFonts w:hint="eastAsia" w:ascii="仿宋" w:hAnsi="仿宋" w:eastAsia="仿宋" w:cs="仿宋"/>
                <w:i w:val="0"/>
                <w:color w:val="000000"/>
                <w:spacing w:val="-12"/>
                <w:kern w:val="0"/>
                <w:sz w:val="21"/>
                <w:szCs w:val="21"/>
                <w:bdr w:val="none" w:color="auto" w:sz="0" w:space="0"/>
                <w:lang w:val="en-US" w:eastAsia="zh-CN" w:bidi="ar"/>
              </w:rPr>
              <w:t>■其他</w:t>
            </w:r>
            <w:r>
              <w:rPr>
                <w:rFonts w:hint="eastAsia" w:ascii="仿宋" w:hAnsi="仿宋" w:eastAsia="仿宋" w:cs="仿宋"/>
                <w:i w:val="0"/>
                <w:color w:val="000000"/>
                <w:spacing w:val="-12"/>
                <w:kern w:val="0"/>
                <w:sz w:val="21"/>
                <w:szCs w:val="21"/>
                <w:u w:val="single"/>
                <w:bdr w:val="none" w:color="auto" w:sz="0" w:space="0"/>
                <w:lang w:val="en-US" w:eastAsia="zh-CN" w:bidi="ar"/>
              </w:rPr>
              <w:t>法律服务网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jc w:val="left"/>
              <w:textAlignment w:val="center"/>
              <w:rPr>
                <w:rFonts w:hint="eastAsia" w:ascii="仿宋" w:hAnsi="仿宋" w:eastAsia="仿宋" w:cs="仿宋"/>
                <w:i w:val="0"/>
                <w:sz w:val="21"/>
                <w:szCs w:val="21"/>
              </w:rPr>
            </w:pPr>
            <w:r>
              <w:rPr>
                <w:rFonts w:hint="eastAsia" w:ascii="仿宋" w:hAnsi="仿宋" w:eastAsia="仿宋" w:cs="仿宋"/>
                <w:i w:val="0"/>
                <w:color w:val="000000"/>
                <w:kern w:val="0"/>
                <w:sz w:val="21"/>
                <w:szCs w:val="21"/>
                <w:bdr w:val="none" w:color="auto" w:sz="0" w:space="0"/>
                <w:lang w:val="en-US" w:eastAsia="zh-CN" w:bidi="ar"/>
              </w:rPr>
              <w:t>注：</w:t>
            </w:r>
            <w:r>
              <w:rPr>
                <w:rFonts w:hint="eastAsia" w:ascii="仿宋" w:hAnsi="仿宋" w:eastAsia="仿宋" w:cs="仿宋"/>
                <w:i w:val="0"/>
                <w:color w:val="000000"/>
                <w:kern w:val="0"/>
                <w:sz w:val="21"/>
                <w:szCs w:val="21"/>
                <w:lang w:val="en-US" w:eastAsia="zh-CN" w:bidi="ar"/>
              </w:rPr>
              <w:t>有关公开信息可推送或归集至山西法律服务网</w:t>
            </w:r>
          </w:p>
        </w:tc>
        <w:tc>
          <w:tcPr>
            <w:tcW w:w="621" w:type="dxa"/>
            <w:gridSpan w:val="2"/>
            <w:tcBorders>
              <w:top w:val="single" w:color="auto" w:sz="4" w:space="0"/>
              <w:left w:val="nil"/>
              <w:bottom w:val="outset" w:color="auto" w:sz="6" w:space="0"/>
              <w:right w:val="outset" w:color="auto" w:sz="6" w:space="0"/>
            </w:tcBorders>
            <w:shd w:val="clear"/>
            <w:vAlign w:val="center"/>
          </w:tcPr>
          <w:p>
            <w:pPr>
              <w:rPr>
                <w:rFonts w:hint="eastAsia" w:ascii="仿宋" w:hAnsi="仿宋" w:eastAsia="仿宋" w:cs="仿宋"/>
                <w:i w:val="0"/>
                <w:sz w:val="21"/>
                <w:szCs w:val="21"/>
              </w:rPr>
            </w:pPr>
          </w:p>
        </w:tc>
        <w:tc>
          <w:tcPr>
            <w:tcW w:w="595" w:type="dxa"/>
            <w:gridSpan w:val="2"/>
            <w:tcBorders>
              <w:top w:val="single" w:color="auto" w:sz="4" w:space="0"/>
              <w:left w:val="nil"/>
              <w:bottom w:val="outset" w:color="auto" w:sz="6" w:space="0"/>
              <w:right w:val="outset" w:color="auto" w:sz="6" w:space="0"/>
            </w:tcBorders>
            <w:shd w:val="clear"/>
            <w:vAlign w:val="center"/>
          </w:tcPr>
          <w:p>
            <w:pPr>
              <w:rPr>
                <w:rFonts w:hint="eastAsia" w:ascii="仿宋" w:hAnsi="仿宋" w:eastAsia="仿宋" w:cs="仿宋"/>
                <w:i w:val="0"/>
                <w:sz w:val="21"/>
                <w:szCs w:val="21"/>
              </w:rPr>
            </w:pPr>
          </w:p>
        </w:tc>
        <w:tc>
          <w:tcPr>
            <w:tcW w:w="508" w:type="dxa"/>
            <w:tcBorders>
              <w:top w:val="single" w:color="auto" w:sz="4" w:space="0"/>
              <w:left w:val="nil"/>
              <w:bottom w:val="outset" w:color="auto" w:sz="6" w:space="0"/>
              <w:right w:val="outset" w:color="auto" w:sz="6" w:space="0"/>
            </w:tcBorders>
            <w:shd w:val="clear"/>
            <w:vAlign w:val="center"/>
          </w:tcPr>
          <w:p>
            <w:pPr>
              <w:rPr>
                <w:rFonts w:hint="eastAsia" w:ascii="仿宋" w:hAnsi="仿宋" w:eastAsia="仿宋" w:cs="仿宋"/>
                <w:i w:val="0"/>
                <w:sz w:val="21"/>
                <w:szCs w:val="21"/>
              </w:rPr>
            </w:pPr>
          </w:p>
        </w:tc>
        <w:tc>
          <w:tcPr>
            <w:tcW w:w="698" w:type="dxa"/>
            <w:gridSpan w:val="4"/>
            <w:tcBorders>
              <w:top w:val="single" w:color="auto" w:sz="4" w:space="0"/>
              <w:left w:val="nil"/>
              <w:bottom w:val="outset" w:color="auto" w:sz="6" w:space="0"/>
              <w:right w:val="outset" w:color="auto" w:sz="6" w:space="0"/>
            </w:tcBorders>
            <w:shd w:val="clear"/>
            <w:vAlign w:val="center"/>
          </w:tcPr>
          <w:p>
            <w:pPr>
              <w:rPr>
                <w:rFonts w:hint="eastAsia" w:ascii="仿宋" w:hAnsi="仿宋" w:eastAsia="仿宋" w:cs="仿宋"/>
                <w:i w:val="0"/>
                <w:sz w:val="21"/>
                <w:szCs w:val="21"/>
              </w:rPr>
            </w:pPr>
          </w:p>
        </w:tc>
        <w:tc>
          <w:tcPr>
            <w:tcW w:w="519" w:type="dxa"/>
            <w:tcBorders>
              <w:top w:val="single" w:color="auto" w:sz="4" w:space="0"/>
              <w:left w:val="nil"/>
              <w:bottom w:val="outset" w:color="auto" w:sz="6" w:space="0"/>
              <w:right w:val="outset" w:color="auto" w:sz="6" w:space="0"/>
            </w:tcBorders>
            <w:shd w:val="clear"/>
            <w:vAlign w:val="center"/>
          </w:tcPr>
          <w:p>
            <w:pPr>
              <w:rPr>
                <w:rFonts w:hint="eastAsia" w:ascii="仿宋" w:hAnsi="仿宋" w:eastAsia="仿宋" w:cs="仿宋"/>
                <w:i w:val="0"/>
                <w:sz w:val="21"/>
                <w:szCs w:val="21"/>
              </w:rPr>
            </w:pPr>
          </w:p>
        </w:tc>
        <w:tc>
          <w:tcPr>
            <w:tcW w:w="642" w:type="dxa"/>
            <w:tcBorders>
              <w:top w:val="single" w:color="auto" w:sz="4" w:space="0"/>
              <w:left w:val="nil"/>
              <w:bottom w:val="outset" w:color="auto" w:sz="6" w:space="0"/>
              <w:right w:val="outset" w:color="auto" w:sz="6" w:space="0"/>
            </w:tcBorders>
            <w:shd w:val="clear"/>
            <w:vAlign w:val="center"/>
          </w:tcPr>
          <w:p>
            <w:pPr>
              <w:rPr>
                <w:rFonts w:hint="eastAsia" w:ascii="仿宋" w:hAnsi="仿宋" w:eastAsia="仿宋" w:cs="仿宋"/>
                <w:i w:val="0"/>
                <w:sz w:val="21"/>
                <w:szCs w:val="21"/>
              </w:rPr>
            </w:pPr>
          </w:p>
        </w:tc>
      </w:tr>
    </w:tbl>
    <w:p/>
    <w:sectPr>
      <w:pgSz w:w="16838" w:h="11906" w:orient="landscape"/>
      <w:pgMar w:top="147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00048"/>
    <w:rsid w:val="2C900048"/>
    <w:rsid w:val="47661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2020-12-02T06:48:00Z</dcterms:created>
  <dc:creator>心底无私</dc:creator>
  <cp:lastModifiedBy>心底无私</cp:lastModifiedBy>
  <dcterms:modified xsi:type="dcterms:W3CDTF">2020-12-02T07:50:40Z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