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平陆县</w:t>
      </w:r>
      <w:r>
        <w:rPr>
          <w:rFonts w:hint="eastAsia" w:ascii="方正小标宋简体" w:hAnsi="方正小标宋简体" w:eastAsia="方正小标宋简体" w:cs="方正小标宋简体"/>
          <w:b w:val="0"/>
          <w:bCs w:val="0"/>
          <w:sz w:val="44"/>
          <w:szCs w:val="44"/>
        </w:rPr>
        <w:t>人民政府金融工作办公室</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方正小标宋简体" w:hAnsi="方正小标宋简体" w:eastAsia="方正小标宋简体" w:cs="方正小标宋简体"/>
          <w:b w:val="0"/>
          <w:bCs w:val="0"/>
          <w:sz w:val="44"/>
          <w:szCs w:val="44"/>
          <w:lang w:val="en" w:eastAsia="zh-CN"/>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公布</w:t>
      </w:r>
      <w:r>
        <w:rPr>
          <w:rFonts w:hint="eastAsia" w:ascii="方正小标宋简体" w:hAnsi="方正小标宋简体" w:eastAsia="方正小标宋简体" w:cs="方正小标宋简体"/>
          <w:b w:val="0"/>
          <w:bCs w:val="0"/>
          <w:sz w:val="44"/>
          <w:szCs w:val="44"/>
        </w:rPr>
        <w:t>防汛救灾金融信贷产品</w:t>
      </w:r>
      <w:r>
        <w:rPr>
          <w:rFonts w:hint="eastAsia" w:ascii="方正小标宋简体" w:hAnsi="方正小标宋简体" w:eastAsia="方正小标宋简体" w:cs="方正小标宋简体"/>
          <w:b w:val="0"/>
          <w:bCs w:val="0"/>
          <w:sz w:val="44"/>
          <w:szCs w:val="44"/>
          <w:lang w:eastAsia="zh-CN"/>
        </w:rPr>
        <w:t>和金融保险产品</w:t>
      </w:r>
      <w:r>
        <w:rPr>
          <w:rFonts w:hint="eastAsia" w:ascii="方正小标宋简体" w:hAnsi="方正小标宋简体" w:eastAsia="方正小标宋简体" w:cs="方正小标宋简体"/>
          <w:b w:val="0"/>
          <w:bCs w:val="0"/>
          <w:sz w:val="44"/>
          <w:szCs w:val="44"/>
        </w:rPr>
        <w:t>的</w:t>
      </w:r>
      <w:r>
        <w:rPr>
          <w:rFonts w:hint="eastAsia" w:ascii="方正小标宋简体" w:hAnsi="方正小标宋简体" w:eastAsia="方正小标宋简体" w:cs="方正小标宋简体"/>
          <w:b w:val="0"/>
          <w:bCs w:val="0"/>
          <w:sz w:val="44"/>
          <w:szCs w:val="44"/>
          <w:lang w:eastAsia="zh-CN"/>
        </w:rPr>
        <w:t>公告</w:t>
      </w:r>
    </w:p>
    <w:p>
      <w:pPr>
        <w:keepNext w:val="0"/>
        <w:keepLines w:val="0"/>
        <w:pageBreakBefore w:val="0"/>
        <w:kinsoku/>
        <w:wordWrap/>
        <w:overflowPunct/>
        <w:topLinePunct w:val="0"/>
        <w:autoSpaceDE/>
        <w:autoSpaceDN/>
        <w:bidi w:val="0"/>
        <w:adjustRightInd w:val="0"/>
        <w:snapToGrid w:val="0"/>
        <w:spacing w:line="59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为进一步做好全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防汛救灾和灾后重建的金融保障工作，</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金融办</w:t>
      </w:r>
      <w:r>
        <w:rPr>
          <w:rFonts w:hint="eastAsia" w:ascii="仿宋_GB2312" w:hAnsi="仿宋_GB2312" w:eastAsia="仿宋_GB2312" w:cs="仿宋_GB2312"/>
          <w:sz w:val="32"/>
          <w:szCs w:val="32"/>
          <w:lang w:eastAsia="zh-CN"/>
        </w:rPr>
        <w:t>联合人行平陆支行、银保监平陆监管组</w:t>
      </w:r>
      <w:r>
        <w:rPr>
          <w:rFonts w:hint="eastAsia" w:ascii="仿宋_GB2312" w:hAnsi="仿宋_GB2312" w:eastAsia="仿宋_GB2312" w:cs="仿宋_GB2312"/>
          <w:sz w:val="32"/>
          <w:szCs w:val="32"/>
        </w:rPr>
        <w:t>组织各银行金融机构</w:t>
      </w:r>
      <w:r>
        <w:rPr>
          <w:rFonts w:hint="eastAsia" w:ascii="仿宋_GB2312" w:hAnsi="仿宋_GB2312" w:eastAsia="仿宋_GB2312" w:cs="仿宋_GB2312"/>
          <w:sz w:val="32"/>
          <w:szCs w:val="32"/>
          <w:lang w:eastAsia="zh-CN"/>
        </w:rPr>
        <w:t>和保险机构</w:t>
      </w:r>
      <w:r>
        <w:rPr>
          <w:rFonts w:hint="eastAsia" w:ascii="仿宋_GB2312" w:hAnsi="仿宋_GB2312" w:eastAsia="仿宋_GB2312" w:cs="仿宋_GB2312"/>
          <w:sz w:val="32"/>
          <w:szCs w:val="32"/>
        </w:rPr>
        <w:t>开发并汇总了</w:t>
      </w:r>
      <w:r>
        <w:rPr>
          <w:rFonts w:hint="eastAsia" w:ascii="仿宋_GB2312" w:hAnsi="仿宋_GB2312" w:eastAsia="仿宋_GB2312" w:cs="仿宋_GB2312"/>
          <w:sz w:val="32"/>
          <w:szCs w:val="32"/>
          <w:lang w:eastAsia="zh-CN"/>
        </w:rPr>
        <w:t>平陆县</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家银行</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家保险机构</w:t>
      </w:r>
      <w:r>
        <w:rPr>
          <w:rFonts w:hint="eastAsia" w:ascii="仿宋_GB2312" w:hAnsi="仿宋_GB2312" w:eastAsia="仿宋_GB2312" w:cs="仿宋_GB2312"/>
          <w:sz w:val="32"/>
          <w:szCs w:val="32"/>
        </w:rPr>
        <w:t>防汛救灾金融信贷产品</w:t>
      </w:r>
      <w:r>
        <w:rPr>
          <w:rFonts w:hint="eastAsia" w:ascii="仿宋_GB2312" w:hAnsi="仿宋_GB2312" w:eastAsia="仿宋_GB2312" w:cs="仿宋_GB2312"/>
          <w:sz w:val="32"/>
          <w:szCs w:val="32"/>
          <w:lang w:eastAsia="zh-CN"/>
        </w:rPr>
        <w:t>和保险产品</w:t>
      </w: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eastAsia="zh-CN"/>
        </w:rPr>
        <w:t>有需求的</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个体工商户</w:t>
      </w:r>
      <w:r>
        <w:rPr>
          <w:rFonts w:hint="eastAsia" w:ascii="仿宋_GB2312" w:hAnsi="仿宋_GB2312" w:eastAsia="仿宋_GB2312" w:cs="仿宋_GB2312"/>
          <w:sz w:val="32"/>
          <w:szCs w:val="32"/>
          <w:lang w:eastAsia="zh-CN"/>
        </w:rPr>
        <w:t>和受灾群众积极</w:t>
      </w:r>
      <w:r>
        <w:rPr>
          <w:rFonts w:hint="eastAsia" w:ascii="仿宋_GB2312" w:hAnsi="仿宋_GB2312" w:eastAsia="仿宋_GB2312" w:cs="仿宋_GB2312"/>
          <w:sz w:val="32"/>
          <w:szCs w:val="32"/>
        </w:rPr>
        <w:t>与金融</w:t>
      </w:r>
      <w:r>
        <w:rPr>
          <w:rFonts w:hint="eastAsia" w:ascii="仿宋_GB2312" w:hAnsi="仿宋_GB2312" w:eastAsia="仿宋_GB2312" w:cs="仿宋_GB2312"/>
          <w:sz w:val="32"/>
          <w:szCs w:val="32"/>
          <w:lang w:eastAsia="zh-CN"/>
        </w:rPr>
        <w:t>保险</w:t>
      </w:r>
      <w:r>
        <w:rPr>
          <w:rFonts w:hint="eastAsia" w:ascii="仿宋_GB2312" w:hAnsi="仿宋_GB2312" w:eastAsia="仿宋_GB2312" w:cs="仿宋_GB2312"/>
          <w:sz w:val="32"/>
          <w:szCs w:val="32"/>
        </w:rPr>
        <w:t>机构对接，</w:t>
      </w:r>
      <w:r>
        <w:rPr>
          <w:rFonts w:hint="eastAsia" w:ascii="仿宋_GB2312" w:hAnsi="仿宋_GB2312" w:eastAsia="仿宋_GB2312" w:cs="仿宋_GB2312"/>
          <w:sz w:val="32"/>
          <w:szCs w:val="32"/>
          <w:lang w:eastAsia="zh-CN"/>
        </w:rPr>
        <w:t>及时解决融资难题，科学开展保险理赔。具体产品公布如下：</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银行机构防汛救灾信贷产品</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农发行</w:t>
      </w:r>
      <w:r>
        <w:rPr>
          <w:rFonts w:hint="eastAsia" w:ascii="楷体_GB2312" w:hAnsi="楷体_GB2312" w:eastAsia="楷体_GB2312" w:cs="楷体_GB2312"/>
          <w:b/>
          <w:bCs/>
          <w:sz w:val="32"/>
          <w:szCs w:val="32"/>
          <w:lang w:eastAsia="zh-CN"/>
        </w:rPr>
        <w:t>平陆支</w:t>
      </w:r>
      <w:r>
        <w:rPr>
          <w:rFonts w:hint="eastAsia" w:ascii="楷体_GB2312" w:hAnsi="楷体_GB2312" w:eastAsia="楷体_GB2312" w:cs="楷体_GB2312"/>
          <w:b/>
          <w:bCs/>
          <w:sz w:val="32"/>
          <w:szCs w:val="32"/>
        </w:rPr>
        <w:t>行</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（一)防汛救灾信贷产品</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1.产品名称：应急通道贷款（借款人可根据具体用途选择使用</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行现有的信贷产品，含普惠小微信贷产品)</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2.适用对象：由政府指定、承担应急救灾任务的依法设立、实行独立核算的企事业法人。借款人要有地方政府出具的同意或指定借款人作为承贷主体的相关文件（函件、会议纪要等）。</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贷款政策：应急通道贷款重点支持救灾抗灾的直接相关事项，包括受灾群众转移安置和救助、救灾物资购置调拨、因灾受损基础设施的应急维护等。借款人取得指定文件后，信用等级和资产负债率等要求可适当放宽，可适当、适度发放信用贷款。期限最长可达</w:t>
      </w:r>
      <w:r>
        <w:rPr>
          <w:rFonts w:hint="default" w:ascii="仿宋_GB2312" w:hAnsi="仿宋_GB2312" w:eastAsia="仿宋_GB2312" w:cs="仿宋_GB2312"/>
          <w:sz w:val="32"/>
          <w:szCs w:val="32"/>
          <w:lang w:val="en"/>
        </w:rPr>
        <w:t>3</w:t>
      </w:r>
      <w:r>
        <w:rPr>
          <w:rFonts w:hint="eastAsia" w:ascii="仿宋_GB2312" w:hAnsi="仿宋_GB2312" w:eastAsia="仿宋_GB2312" w:cs="仿宋_GB2312"/>
          <w:sz w:val="32"/>
          <w:szCs w:val="32"/>
        </w:rPr>
        <w:t>年。利率按照授权范围内的最低利率执行。除指定文件外，其他资料可根据实际情况容缺办理，先审批，后补充。</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（二)金融服务防汛救灾及灾后重建工作专班</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长：柴黎靖  行长</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副组长：单  凯  分管副行长</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联络员：乔柏潓  综合部主管（15235932789）</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贺  奔  客户部副主管（18435107119）</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许 艺  </w:t>
      </w: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综合部柜面主管（15835391024）</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工商银行</w:t>
      </w:r>
      <w:r>
        <w:rPr>
          <w:rFonts w:hint="eastAsia" w:ascii="楷体_GB2312" w:hAnsi="楷体_GB2312" w:eastAsia="楷体_GB2312" w:cs="楷体_GB2312"/>
          <w:b/>
          <w:bCs/>
          <w:sz w:val="32"/>
          <w:szCs w:val="32"/>
          <w:lang w:eastAsia="zh-CN"/>
        </w:rPr>
        <w:t>平陆支</w:t>
      </w:r>
      <w:r>
        <w:rPr>
          <w:rFonts w:hint="eastAsia" w:ascii="楷体_GB2312" w:hAnsi="楷体_GB2312" w:eastAsia="楷体_GB2312" w:cs="楷体_GB2312"/>
          <w:b/>
          <w:bCs/>
          <w:sz w:val="32"/>
          <w:szCs w:val="32"/>
        </w:rPr>
        <w:t>行</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（一）防汛救灾信贷产品</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1.产品名称：个人房产抵押消费与经营组合贷业务</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2.适用对象：受汛情影响的能够提供房产抵押担保、具有合法合规消费或经营融资需求的个人客户、中小企业主和个体工商户。</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3.贷款政策：用于支持因持续降雨、洪涝灾害中受损失的个人、中小企业主和个体工商户开展自救和灾后复产的贷款产品。贷款期限 1-10年，贷款额度最高为</w:t>
      </w:r>
      <w:r>
        <w:rPr>
          <w:rFonts w:hint="default" w:ascii="仿宋_GB2312" w:hAnsi="仿宋_GB2312" w:eastAsia="仿宋_GB2312" w:cs="仿宋_GB2312"/>
          <w:sz w:val="32"/>
          <w:szCs w:val="32"/>
          <w:lang w:val="en"/>
        </w:rPr>
        <w:t>90</w:t>
      </w:r>
      <w:r>
        <w:rPr>
          <w:rFonts w:hint="eastAsia" w:ascii="仿宋_GB2312" w:hAnsi="仿宋_GB2312" w:eastAsia="仿宋_GB2312" w:cs="仿宋_GB2312"/>
          <w:sz w:val="32"/>
          <w:szCs w:val="32"/>
        </w:rPr>
        <w:t>万元。利率优惠，计息方式灵活。为受灾客户开辟绿色通道，审批设专人负责。</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（二）普惠金融服务方案</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1.产品名称：经营快贷</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2.适用对象：受汛情影响的小微企业、个体工商户和小微企业主。</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3.贷款政策：用于支持因持续降雨、洪涝灾害中受损失的小微企业和个体工商户开展自救和灾后复产的贷款产品。信用贷款，在线申请，快速到账，期限</w:t>
      </w: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rPr>
        <w:t>年，贷款额度循环</w:t>
      </w:r>
      <w:r>
        <w:rPr>
          <w:rFonts w:hint="eastAsia" w:ascii="仿宋_GB2312" w:hAnsi="仿宋_GB2312" w:eastAsia="仿宋_GB2312" w:cs="仿宋_GB2312"/>
          <w:sz w:val="32"/>
          <w:szCs w:val="32"/>
          <w:lang w:eastAsia="zh-CN"/>
        </w:rPr>
        <w:t>使用，最高</w:t>
      </w:r>
      <w:r>
        <w:rPr>
          <w:rFonts w:hint="eastAsia" w:ascii="仿宋_GB2312" w:hAnsi="仿宋_GB2312" w:eastAsia="仿宋_GB2312" w:cs="仿宋_GB2312"/>
          <w:sz w:val="32"/>
          <w:szCs w:val="32"/>
          <w:lang w:val="en-US" w:eastAsia="zh-CN"/>
        </w:rPr>
        <w:t>300万元，单笔最长</w:t>
      </w:r>
      <w:r>
        <w:rPr>
          <w:rFonts w:hint="default" w:ascii="仿宋_GB2312" w:hAnsi="仿宋_GB2312" w:eastAsia="仿宋_GB2312" w:cs="仿宋_GB2312"/>
          <w:sz w:val="32"/>
          <w:szCs w:val="32"/>
          <w:lang w:val="en" w:eastAsia="zh-CN"/>
        </w:rPr>
        <w:t>6</w:t>
      </w:r>
      <w:r>
        <w:rPr>
          <w:rFonts w:hint="eastAsia" w:ascii="仿宋_GB2312" w:hAnsi="仿宋_GB2312" w:eastAsia="仿宋_GB2312" w:cs="仿宋_GB2312"/>
          <w:sz w:val="32"/>
          <w:szCs w:val="32"/>
          <w:lang w:val="en-US" w:eastAsia="zh-CN"/>
        </w:rPr>
        <w:t>个月，随借随还，利率优惠。</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)金融服务防汛救灾及灾后重建工作专班</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长:曹红霞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行长</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钰   行长助理</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联络人:周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涛   业务部客户经理（18635913149）</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eastAsia" w:ascii="CESI黑体-GB2312" w:hAnsi="CESI黑体-GB2312" w:eastAsia="CESI黑体-GB2312" w:cs="CESI黑体-GB2312"/>
          <w:sz w:val="32"/>
          <w:szCs w:val="32"/>
        </w:rPr>
      </w:pPr>
      <w:r>
        <w:rPr>
          <w:rFonts w:hint="eastAsia" w:ascii="楷体_GB2312" w:hAnsi="楷体_GB2312" w:eastAsia="楷体_GB2312" w:cs="楷体_GB2312"/>
          <w:b/>
          <w:bCs/>
          <w:sz w:val="32"/>
          <w:szCs w:val="32"/>
        </w:rPr>
        <w:t>建设银行</w:t>
      </w:r>
      <w:r>
        <w:rPr>
          <w:rFonts w:hint="eastAsia" w:ascii="楷体_GB2312" w:hAnsi="楷体_GB2312" w:eastAsia="楷体_GB2312" w:cs="楷体_GB2312"/>
          <w:b/>
          <w:bCs/>
          <w:sz w:val="32"/>
          <w:szCs w:val="32"/>
          <w:lang w:eastAsia="zh-CN"/>
        </w:rPr>
        <w:t>平陆支</w:t>
      </w:r>
      <w:r>
        <w:rPr>
          <w:rFonts w:hint="eastAsia" w:ascii="楷体_GB2312" w:hAnsi="楷体_GB2312" w:eastAsia="楷体_GB2312" w:cs="楷体_GB2312"/>
          <w:b/>
          <w:bCs/>
          <w:sz w:val="32"/>
          <w:szCs w:val="32"/>
        </w:rPr>
        <w:t>行</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（一）防汛救灾信贷产品</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1.产品名称：同舟义贷</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2.适用对象：受洪涝灾害影响生产经营的小微企业、个体工商户</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3.贷款政策：贷款利率 4.96%，单户最高贷款金额 500万元（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额度有效期最长为</w:t>
      </w:r>
      <w:r>
        <w:rPr>
          <w:rFonts w:hint="default" w:ascii="仿宋_GB2312" w:hAnsi="仿宋_GB2312" w:eastAsia="仿宋_GB2312" w:cs="仿宋_GB2312"/>
          <w:sz w:val="32"/>
          <w:szCs w:val="32"/>
          <w:lang w:val="en"/>
        </w:rPr>
        <w:t>3</w:t>
      </w:r>
      <w:r>
        <w:rPr>
          <w:rFonts w:hint="eastAsia" w:ascii="仿宋_GB2312" w:hAnsi="仿宋_GB2312" w:eastAsia="仿宋_GB2312" w:cs="仿宋_GB2312"/>
          <w:sz w:val="32"/>
          <w:szCs w:val="32"/>
        </w:rPr>
        <w:t>年，担保方式为国家融资担保基金的政府性担保体系批量担保。</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(二）金融服务防汛救灾及灾后重建工作专班</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任晓杰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行长</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联络人：</w:t>
      </w:r>
      <w:r>
        <w:rPr>
          <w:rFonts w:hint="eastAsia" w:ascii="仿宋_GB2312" w:hAnsi="仿宋_GB2312" w:eastAsia="仿宋_GB2312" w:cs="仿宋_GB2312"/>
          <w:sz w:val="32"/>
          <w:szCs w:val="32"/>
          <w:lang w:eastAsia="zh-CN"/>
        </w:rPr>
        <w:t>李跃文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业务部</w:t>
      </w:r>
      <w:r>
        <w:rPr>
          <w:rFonts w:hint="eastAsia" w:ascii="仿宋_GB2312" w:hAnsi="仿宋_GB2312" w:eastAsia="仿宋_GB2312" w:cs="仿宋_GB2312"/>
          <w:sz w:val="32"/>
          <w:szCs w:val="32"/>
          <w:lang w:eastAsia="zh-CN"/>
        </w:rPr>
        <w:t>客户</w:t>
      </w:r>
      <w:r>
        <w:rPr>
          <w:rFonts w:hint="eastAsia" w:ascii="仿宋_GB2312" w:hAnsi="仿宋_GB2312" w:eastAsia="仿宋_GB2312" w:cs="仿宋_GB2312"/>
          <w:sz w:val="32"/>
          <w:szCs w:val="32"/>
        </w:rPr>
        <w:t>经理（13934898966）</w:t>
      </w:r>
    </w:p>
    <w:p>
      <w:pPr>
        <w:keepNext w:val="0"/>
        <w:keepLines w:val="0"/>
        <w:pageBreakBefore w:val="0"/>
        <w:kinsoku/>
        <w:wordWrap/>
        <w:overflowPunct/>
        <w:topLinePunct w:val="0"/>
        <w:autoSpaceDE/>
        <w:autoSpaceDN/>
        <w:bidi w:val="0"/>
        <w:adjustRightInd w:val="0"/>
        <w:snapToGrid w:val="0"/>
        <w:spacing w:line="590" w:lineRule="exact"/>
        <w:ind w:firstLine="643" w:firstLineChars="200"/>
        <w:textAlignment w:val="auto"/>
        <w:rPr>
          <w:rFonts w:hint="eastAsia" w:ascii="CESI黑体-GB2312" w:hAnsi="CESI黑体-GB2312" w:eastAsia="CESI黑体-GB2312" w:cs="CESI黑体-GB2312"/>
          <w:sz w:val="32"/>
          <w:szCs w:val="32"/>
          <w:lang w:eastAsia="zh-CN"/>
        </w:rPr>
      </w:pPr>
      <w:r>
        <w:rPr>
          <w:rFonts w:hint="eastAsia" w:ascii="楷体_GB2312" w:hAnsi="楷体_GB2312" w:eastAsia="楷体_GB2312" w:cs="楷体_GB2312"/>
          <w:b/>
          <w:bCs/>
          <w:sz w:val="32"/>
          <w:szCs w:val="32"/>
          <w:lang w:eastAsia="zh-CN"/>
        </w:rPr>
        <w:t>邮储银行平陆支行</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（一）防汛救灾信贷产品</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1.产品名称：邮储小额防汛救灾贷</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2.适用对象：在</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范围内，对符合</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行条件的受持续降雨、洪涝灾害影响的经营主体，包括不限于农产品种植、收购销售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畜牧养殖户；受洪涝灾害的个体工商户、小微企业主等。</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针对防汛救灾物资生产、运输、销售、副食品、医疗用品，供应电力工程、水利管道恢复重建等服务居民生活供应链和恢复重建产业链的中小微企业。</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3.贷款政策：主要用于受灾主体恢复生产经营所需的个人流动资金，贷款金额最高 30 万元；符合条件的中小微企业最高授信 3000 万元。</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对申请的受灾主体安排</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信贷额度，给予下调利率150BP 的优惠措施，协助受灾主体</w:t>
      </w:r>
      <w:r>
        <w:rPr>
          <w:rFonts w:hint="eastAsia" w:ascii="仿宋_GB2312" w:hAnsi="仿宋_GB2312" w:eastAsia="仿宋_GB2312" w:cs="仿宋_GB2312"/>
          <w:sz w:val="32"/>
          <w:szCs w:val="32"/>
          <w:lang w:val="en-US" w:eastAsia="zh-CN"/>
        </w:rPr>
        <w:t>渡</w:t>
      </w:r>
      <w:bookmarkStart w:id="0" w:name="_GoBack"/>
      <w:bookmarkEnd w:id="0"/>
      <w:r>
        <w:rPr>
          <w:rFonts w:hint="eastAsia" w:ascii="仿宋_GB2312" w:hAnsi="仿宋_GB2312" w:eastAsia="仿宋_GB2312" w:cs="仿宋_GB2312"/>
          <w:sz w:val="32"/>
          <w:szCs w:val="32"/>
        </w:rPr>
        <w:t>过难关。受理时间截止2021年12月31日。</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对于因灾情影响，暂时丧失还款能力的</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行贷款客户,可在贷款到期前2个月申请延长贷款期限业务，经</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行核实后进行审批。</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（二）金融服务防汛救灾及灾后重建工作专班</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长：杨云霞   行长</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副组长：兰瑞栋   副行长</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联络人：赵宏文  零售金融部经理（13834398995）</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周  莉  公司金融部经理（13734276699）</w:t>
      </w:r>
    </w:p>
    <w:p>
      <w:pPr>
        <w:keepNext w:val="0"/>
        <w:keepLines w:val="0"/>
        <w:pageBreakBefore w:val="0"/>
        <w:kinsoku/>
        <w:wordWrap/>
        <w:overflowPunct/>
        <w:topLinePunct w:val="0"/>
        <w:autoSpaceDE/>
        <w:autoSpaceDN/>
        <w:bidi w:val="0"/>
        <w:adjustRightInd w:val="0"/>
        <w:snapToGrid w:val="0"/>
        <w:spacing w:line="590" w:lineRule="exact"/>
        <w:ind w:left="638" w:leftChars="304" w:firstLine="0" w:firstLineChars="0"/>
        <w:textAlignment w:val="auto"/>
        <w:rPr>
          <w:rFonts w:hint="eastAsia" w:ascii="楷体_GB2312" w:hAnsi="楷体_GB2312" w:eastAsia="楷体_GB2312" w:cs="楷体_GB2312"/>
          <w:b/>
          <w:bCs/>
          <w:sz w:val="32"/>
          <w:szCs w:val="32"/>
          <w:lang w:eastAsia="zh-CN"/>
        </w:rPr>
      </w:pPr>
      <w:r>
        <w:rPr>
          <w:rFonts w:hint="eastAsia" w:ascii="仿宋_GB2312" w:hAnsi="仿宋_GB2312" w:eastAsia="仿宋_GB2312" w:cs="仿宋_GB2312"/>
          <w:sz w:val="32"/>
          <w:szCs w:val="32"/>
        </w:rPr>
        <w:t xml:space="preserve">        张战峰  零售信贷中心主任（13835875898）</w:t>
      </w:r>
      <w:r>
        <w:rPr>
          <w:rFonts w:hint="eastAsia" w:ascii="楷体_GB2312" w:hAnsi="楷体_GB2312" w:eastAsia="楷体_GB2312" w:cs="楷体_GB2312"/>
          <w:b/>
          <w:bCs/>
          <w:sz w:val="32"/>
          <w:szCs w:val="32"/>
          <w:lang w:eastAsia="zh-CN"/>
        </w:rPr>
        <w:t>平陆农商银行</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（一)防汛救灾贷款</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1.产品名称：暖心贷</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2.适用对象：防汛抗灾应急物资的生产、保障等相关行业，交通运输、医疗等民生保障相关行业，灾后恢复重建的客户。应重点支持农户、个体工商户、小微企业主、中小微企业等客户群体。</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3.贷款用途：仅用于借款人生产、运输、收储防汛抗洪物资，支持汛情严重地区受损房屋、道路等项目维修和灾后恢复重建。</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贷款政策：根据客户经营情况、生产周期、还款的资金来源等因素，确定信用贷款期限；根据客户的类型、行业、资产负债、信用状况、生产经营状况、未来收益状况等因素，确定贷款额度；额度保障、绿色通道、快速审批。</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（二）普惠金融服务方案</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1.产品名称：重建家园贷</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2.适用对象：</w:t>
      </w:r>
      <w:r>
        <w:rPr>
          <w:rFonts w:hint="eastAsia" w:ascii="仿宋_GB2312" w:hAnsi="仿宋_GB2312" w:eastAsia="仿宋_GB2312" w:cs="仿宋_GB2312"/>
          <w:sz w:val="32"/>
          <w:szCs w:val="32"/>
          <w:lang w:eastAsia="zh-CN"/>
        </w:rPr>
        <w:t>平陆</w:t>
      </w:r>
      <w:r>
        <w:rPr>
          <w:rFonts w:hint="eastAsia" w:ascii="仿宋_GB2312" w:hAnsi="仿宋_GB2312" w:eastAsia="仿宋_GB2312" w:cs="仿宋_GB2312"/>
          <w:sz w:val="32"/>
          <w:szCs w:val="32"/>
        </w:rPr>
        <w:t>县辖内经营场所（住所）受洪水侵袭或受到影响的农户、城镇居民、个体工商户、小微企业。</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3.贷款用途：恢复生产、生活。</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4.贷款政策：贷款期限1年，贷款额度根据生产（生活）项目、品种及自有资金投入等情况确定，最高300万元；</w:t>
      </w:r>
      <w:r>
        <w:rPr>
          <w:rFonts w:hint="eastAsia" w:ascii="仿宋_GB2312" w:hAnsi="仿宋_GB2312" w:eastAsia="仿宋_GB2312" w:cs="仿宋_GB2312"/>
          <w:sz w:val="32"/>
          <w:szCs w:val="32"/>
          <w:lang w:eastAsia="zh-CN"/>
        </w:rPr>
        <w:t>贷</w:t>
      </w:r>
      <w:r>
        <w:rPr>
          <w:rFonts w:hint="eastAsia" w:ascii="仿宋_GB2312" w:hAnsi="仿宋_GB2312" w:eastAsia="仿宋_GB2312" w:cs="仿宋_GB2312"/>
          <w:sz w:val="32"/>
          <w:szCs w:val="32"/>
        </w:rPr>
        <w:t>款方式为10万元以下可采用信用方式，10万元以上可采用保证、抵押、质押等多种方式；开通专项绿色审批通道，项目即报即审；贷款利率为相应信贷产品下浮150个BP。</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（三）金融服务防汛救灾及灾后重建工作专班</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长：程金波    行长</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组长：张永超    信贷管理部经理</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联络人：曹丽洁    信贷管理部</w:t>
      </w:r>
      <w:r>
        <w:rPr>
          <w:rFonts w:hint="eastAsia" w:ascii="仿宋_GB2312" w:hAnsi="仿宋_GB2312" w:eastAsia="仿宋_GB2312" w:cs="仿宋_GB2312"/>
          <w:sz w:val="32"/>
          <w:szCs w:val="32"/>
          <w:lang w:eastAsia="zh-CN"/>
        </w:rPr>
        <w:t>副经理（</w:t>
      </w:r>
      <w:r>
        <w:rPr>
          <w:rFonts w:hint="eastAsia" w:ascii="仿宋_GB2312" w:hAnsi="仿宋_GB2312" w:eastAsia="仿宋_GB2312" w:cs="仿宋_GB2312"/>
          <w:sz w:val="32"/>
          <w:szCs w:val="32"/>
          <w:lang w:val="en-US" w:eastAsia="zh-CN"/>
        </w:rPr>
        <w:t>13994975066</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left"/>
        <w:textAlignment w:val="auto"/>
        <w:rPr>
          <w:rFonts w:hint="eastAsia" w:ascii="方正小标宋_GBK" w:hAnsi="方正小标宋_GBK" w:eastAsia="方正小标宋_GBK" w:cs="方正小标宋_GBK"/>
          <w:b w:val="0"/>
          <w:bCs w:val="0"/>
          <w:sz w:val="44"/>
          <w:szCs w:val="44"/>
          <w:lang w:val="en-US" w:eastAsia="zh-CN"/>
        </w:rPr>
      </w:pPr>
      <w:r>
        <w:rPr>
          <w:rFonts w:hint="eastAsia" w:ascii="黑体" w:hAnsi="黑体" w:eastAsia="黑体" w:cs="黑体"/>
          <w:b w:val="0"/>
          <w:bCs w:val="0"/>
          <w:sz w:val="32"/>
          <w:szCs w:val="32"/>
          <w:lang w:val="en-US" w:eastAsia="zh-CN"/>
        </w:rPr>
        <w:t>二、保险机构防汛救灾保险产品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firstLine="643"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人保财险平陆支公司</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一</w:t>
      </w: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rPr>
        <w:t>政策性保险</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险种一</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1、险种名称：小麦、玉米种植保险</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2、承保对象：常乐、张店、洪池、杜马小麦和玉米</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险责任：在保险期间内，由于下列原因直接造成保险小麦、玉米经济损失，且经农业技术部门和气象部门共同鉴定确认，由专家组出具鉴定意见，旱灾和病虫草鼠害造成损失率达到50%（含）以上，旱灾、病虫草鼠害以及其他原因造成损失率达到30%（含）以上的，保险人依照保险合同的约定负责赔偿；（1）暴雨、洪水（政府行蓄洪除外）、内涝、风灾、雹灾、冻灾、旱灾、地震；（2）泥石流、山体滑坡；（3）病虫草鼠害。</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4、产品特点：政府参与，保障范围广，农户所交保费低。</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险种二</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1、险种名称：地方财政补贴型苹果种植保险</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2、承保对象：常乐、张店镇苹果</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3、保险责任：因暴雨、洪水（政府行蓄洪除外）、内涝、连阴雨、风灾、雹灾、冻灾；旱灾；病虫害造成的损失。</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4、产品特点：政府参与，保障范围广，农户所交保费低。</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（二）财产保险</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险种一</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1、险种名称：家庭财产保险</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2、承保对象：个人</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3、保险责任：投保范围一般包括房屋及房屋装修，衣服，卧具，家具、燃气用具、厨具、乐器、体育器械，家用电器；附加险有盗窃、抢劫和金银首饰、钞票、债券保险以及第三者责任保险等。</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4、产品特点：大多为定额产品，由居民结合自身需要进行购买。</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险种二</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1、险种名称：企财险</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2、承保对象：企业</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险责任：以企业的固定资产和流动资产作为保险标的办理的一种保险。保险责任范围包括：因火灾、雷电、洪水、破坏性地震、爆炸、暴风雨、空中飞行物体的坠落等自然灾害和意外事故造成的经济损失；发生灾害事故时，为了抢救或防止灾害蔓延所采取必要措施而造成保险财产的损失；为抢救保险财产或者为减少财产损失而进行的必要的保护和整理工作所支付的合理费用。</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4、产品特点：化解企业面临的各种风险，助力企业恢复生产。</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（三）金融服务防汛救灾工作专班</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长：任国霞</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副组长：马红荣  赵永鑫</w:t>
      </w:r>
    </w:p>
    <w:p>
      <w:pPr>
        <w:keepNext w:val="0"/>
        <w:keepLines w:val="0"/>
        <w:pageBreakBefore w:val="0"/>
        <w:kinsoku/>
        <w:wordWrap/>
        <w:overflowPunct/>
        <w:topLinePunct w:val="0"/>
        <w:autoSpaceDE/>
        <w:autoSpaceDN/>
        <w:bidi w:val="0"/>
        <w:adjustRightInd w:val="0"/>
        <w:snapToGrid w:val="0"/>
        <w:spacing w:line="590" w:lineRule="exact"/>
        <w:ind w:firstLine="630"/>
        <w:textAlignment w:val="auto"/>
        <w:rPr>
          <w:rFonts w:hint="eastAsia" w:ascii="CESI黑体-GB2312" w:hAnsi="CESI黑体-GB2312" w:eastAsia="CESI黑体-GB2312" w:cs="CESI黑体-GB2312"/>
          <w:sz w:val="32"/>
          <w:szCs w:val="32"/>
          <w:lang w:val="en-US" w:eastAsia="zh-CN"/>
        </w:rPr>
      </w:pPr>
      <w:r>
        <w:rPr>
          <w:rFonts w:hint="eastAsia" w:ascii="仿宋_GB2312" w:hAnsi="仿宋_GB2312" w:eastAsia="仿宋_GB2312" w:cs="仿宋_GB2312"/>
          <w:sz w:val="32"/>
          <w:szCs w:val="32"/>
        </w:rPr>
        <w:t>联络人：王国艳   15635977892</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90" w:lineRule="exact"/>
        <w:ind w:right="0" w:rightChars="0" w:firstLine="643" w:firstLineChars="20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中国人寿财险平陆县支公司</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90" w:lineRule="exact"/>
        <w:ind w:right="0" w:rightChars="0"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（一）政策性保险</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险种一</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险种名称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小麦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kern w:val="0"/>
          <w:sz w:val="32"/>
          <w:szCs w:val="32"/>
          <w:lang w:val="en-US" w:eastAsia="zh-CN" w:bidi="ar-SA"/>
        </w:rPr>
        <w:t>玉米种植保险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sz w:val="32"/>
          <w:szCs w:val="32"/>
        </w:rPr>
        <w:t>2.承保对象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小麦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000000"/>
          <w:kern w:val="0"/>
          <w:sz w:val="32"/>
          <w:szCs w:val="32"/>
          <w:lang w:val="en-US" w:eastAsia="zh-CN" w:bidi="ar-SA"/>
        </w:rPr>
        <w:t>玉米</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9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kern w:val="2"/>
          <w:sz w:val="32"/>
          <w:szCs w:val="32"/>
          <w:lang w:val="en-US" w:eastAsia="zh-CN" w:bidi="ar-SA"/>
        </w:rPr>
        <w:t>3.保险责任：</w:t>
      </w:r>
      <w:r>
        <w:rPr>
          <w:rFonts w:hint="eastAsia" w:ascii="仿宋_GB2312" w:hAnsi="仿宋_GB2312" w:eastAsia="仿宋_GB2312" w:cs="仿宋_GB2312"/>
          <w:i w:val="0"/>
          <w:caps w:val="0"/>
          <w:color w:val="000000"/>
          <w:spacing w:val="0"/>
          <w:kern w:val="0"/>
          <w:sz w:val="32"/>
          <w:szCs w:val="32"/>
          <w:lang w:val="en-US" w:eastAsia="zh-CN" w:bidi="ar"/>
        </w:rPr>
        <w:t>在保险期间内，由于下列原因直接造成保险小麦、玉米经济损失，且经农林技术部门和气象部门共同鉴定确认，由专家组出具鉴定意见，旱灾和病虫草鼠害造成损失率达到50%（含）以上，旱灾、病虫草鼠害以外其他原因造成损失率达到30%（含）以上的，保险人依照保险合同的约定负责赔偿：（1）暴雨、洪水（政府行蓄洪除外）、内涝、风灾、雹灾、冻灾、旱灾、地震；(2)泥石流、山体滑坡；(3)病虫草鼠害。</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sz w:val="32"/>
          <w:szCs w:val="32"/>
        </w:rPr>
        <w:t>4.产品特点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参照小麦</w:t>
      </w:r>
      <w:r>
        <w:rPr>
          <w:rFonts w:hint="eastAsia" w:ascii="仿宋_GB2312" w:hAnsi="仿宋_GB2312" w:eastAsia="仿宋_GB2312" w:cs="仿宋_GB2312"/>
          <w:b w:val="0"/>
          <w:bCs w:val="0"/>
          <w:sz w:val="32"/>
          <w:szCs w:val="32"/>
          <w:lang w:eastAsia="zh-CN"/>
        </w:rPr>
        <w:t>、玉米</w:t>
      </w:r>
      <w:r>
        <w:rPr>
          <w:rFonts w:hint="eastAsia" w:ascii="仿宋_GB2312" w:hAnsi="仿宋_GB2312" w:eastAsia="仿宋_GB2312" w:cs="仿宋_GB2312"/>
          <w:b w:val="0"/>
          <w:bCs w:val="0"/>
          <w:sz w:val="32"/>
          <w:szCs w:val="32"/>
        </w:rPr>
        <w:t>生长期内所发生的直接物化成本，</w:t>
      </w:r>
      <w:r>
        <w:rPr>
          <w:rFonts w:hint="eastAsia" w:ascii="仿宋_GB2312" w:hAnsi="仿宋_GB2312" w:eastAsia="仿宋_GB2312" w:cs="仿宋_GB2312"/>
          <w:b w:val="0"/>
          <w:bCs w:val="0"/>
          <w:sz w:val="32"/>
          <w:szCs w:val="32"/>
          <w:lang w:eastAsia="zh-CN"/>
        </w:rPr>
        <w:t>小麦</w:t>
      </w:r>
      <w:r>
        <w:rPr>
          <w:rFonts w:hint="eastAsia" w:ascii="仿宋_GB2312" w:hAnsi="仿宋_GB2312" w:eastAsia="仿宋_GB2312" w:cs="仿宋_GB2312"/>
          <w:b w:val="0"/>
          <w:bCs w:val="0"/>
          <w:sz w:val="32"/>
          <w:szCs w:val="32"/>
        </w:rPr>
        <w:t>每亩保险金额为</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00元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pacing w:val="6"/>
          <w:sz w:val="32"/>
          <w:szCs w:val="32"/>
          <w:lang w:eastAsia="zh-CN"/>
        </w:rPr>
        <w:t>玉米</w:t>
      </w:r>
      <w:r>
        <w:rPr>
          <w:rFonts w:hint="eastAsia" w:ascii="仿宋_GB2312" w:hAnsi="仿宋_GB2312" w:eastAsia="仿宋_GB2312" w:cs="仿宋_GB2312"/>
          <w:b w:val="0"/>
          <w:bCs w:val="0"/>
          <w:color w:val="000000"/>
          <w:kern w:val="0"/>
          <w:sz w:val="32"/>
          <w:szCs w:val="32"/>
          <w:lang w:val="en-US" w:eastAsia="zh-CN" w:bidi="ar-SA"/>
        </w:rPr>
        <w:t>每亩保险金额为360元。</w:t>
      </w:r>
      <w:r>
        <w:rPr>
          <w:rFonts w:hint="eastAsia" w:ascii="仿宋_GB2312" w:hAnsi="仿宋_GB2312" w:eastAsia="仿宋_GB2312" w:cs="仿宋_GB2312"/>
          <w:b w:val="0"/>
          <w:bCs w:val="0"/>
          <w:spacing w:val="6"/>
          <w:sz w:val="32"/>
          <w:szCs w:val="32"/>
        </w:rPr>
        <w:t>若当地政府有文件规定，以当地政府文件为准</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pacing w:val="6"/>
          <w:sz w:val="32"/>
          <w:szCs w:val="32"/>
        </w:rPr>
        <w:t>并在保险单中载明。</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险种二</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1.险种名称：育肥猪养殖保险</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承保对象：（1）投保时育肥猪畜龄在30天（含）以上，且体重在10公斤（含）以上；（2）单个场（户）每批存栏育肥猪50头（含）以上或年出栏育肥猪150头（含）以上；育肥猪存栏数量50头以下或年出栏150头以下的养殖户，可以乡、村为单位进行集体统一投保。</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3.保险责任：在保险期间内，由于下列原因直接造成保</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险育肥猪的死亡，保险人按照本保险合同的约定负责赔偿：</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（1）猪丹毒、猪肺疫、猪水泡病、猪链球菌、猪乙型脑炎等疾病、疫病；（2）暴雨、洪水（政府行蓄洪除外）、风灾等自然灾害；（3）泥石流、山体滑坡、火灾等意外事故。</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4.产品特点：保险育肥猪的每头保险金额为1000元，并在保险单中载明。若当地政府文件另有规定，以当地政府文件为准，并在保险单中载明。</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险种三</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1.险种名称：能繁母猪养殖保险</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2.承保对象：同时符合下列条件的养殖场（户）可作为本保险合同的被保险人：（1）能繁母猪存栏量30头以上（含）；</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（2）管理制度健全、饲养圈舍卫生、能够保证饲养质量；（3）饲养场所在当地洪水水位线以上的非蓄洪、行洪区。能繁母猪存栏量30头以下的，可以乡、村为单位集体统一投保。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保险责任：（1）投保的能繁母猪品种必须在当地饲养1年以上（含）；（2）投保时能繁母猪畜龄在8月龄以上（含）4周岁以下（不含）；（3）投保能繁母猪经畜牧兽医部门验明无伤残，无本保险责任范围内的疾病，营养良好，饲养管理正常，能按所在地县级畜牧防疫部门审定的免疫程序接种并有记录，且能繁母猪必须具有能识别身份的统一标识。投保人应将符合下述条件的能繁母猪全部投保，不得选择性投保。</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4.产品特点：能繁母猪每头保险金额为1500元。</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90" w:lineRule="exact"/>
        <w:ind w:right="0" w:rightChars="0"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（二）财产保险</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险种一</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1.险种名称：中小企业全面型保险条款</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2.承保对象：办公室、服务业、批发零售业、住宿餐饮业</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3.保险责任：</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财产损失部分：由于下列原因造成的损失，保险人按照本保险合同的约定负责赔偿：（1）火灾、爆炸；（2）雷击、暴雨、洪水、台风、暴风、龙卷风、雪灾、冰凌、泥石流、崖崩、突发性滑坡、地面突然塌陷；（3）飞行物体及其他空中运行物体坠落。</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众责任险部分：在保险期间内，被保险人在保险单明细表列明地点的营业场所内，因经营业务发生意外事故，造成第三者的人身伤亡和财产损失，依照中华人民共和国法律（港澳台地区法律除外）应由被保险人承担的经济赔偿责任，保险人按照本保险合同的约定在保险单明细表列明的赔偿限额内负责赔偿。</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雇主责任部分：在保险期间内，凡被保险人的雇员在其雇佣期间因从事保险单所载明的被保险人的工作而遭受意外事故所致伤残或死亡，对被保险人因此依照中华人民共和国法律（港澳台地区法律除外）应承担的下列经济赔偿责任，保险人依据本保险合同的约定，在约定的赔偿限额内予以赔付：死亡赔偿金、伤残赔偿金。</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4.产品特点；定额组合产品、保险金额高。</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险种二</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1.险种名称：“居家无忧”经典系列家财</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2.承保对象：家庭财产的所有者、管理者或使用者，均可做为被保险人</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3.保险责任：</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家财无忧：由于下列原因造成的标的损失，保险人按照本保险合同的约定负责赔偿：（1）火灾、爆炸；（2）雷电、台风、龙卷风、暴风、暴雨、暴雪、冰雹、冰凌、泥石流、崖崩、突发性滑坡、地面突然塌陷；（3）飞行物体及其他空中运行物体坠落。（4）外来不属于被保险人所有或使用的建筑物和其他固定物体的倒塌。</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责任无忧：保期内，本保险合同载明的地址内，因发生火灾、爆炸造成的第三者的人身伤亡和财产直接损毁的，依照法律应由被保险人承担的经济损害赔偿责任，保险人依照约定负责赔偿。</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费用无忧：保险期间内，合同载明的房屋及室内附属设施、室内装潢早遭受保险责任范围内的事故导致该房屋无法居住，致使被保险人产生的拆迁、临时住宿、清除残骸费用，保险人负责赔偿。</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4.产品特点；覆盖了家庭财产保障、责任保障和费用保障，份数投保，购买方便、快捷。</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90" w:lineRule="exact"/>
        <w:ind w:right="0" w:rightChars="0"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（三）金融服务防汛救灾及灾后重建工作专班</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组   长：常少乾  </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副组长：高  强   朱  策</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90" w:lineRule="exact"/>
        <w:ind w:firstLine="640" w:firstLineChars="200"/>
        <w:textAlignment w:val="auto"/>
        <w:rPr>
          <w:rFonts w:hint="eastAsia" w:ascii="方正小标宋_GBK" w:hAnsi="方正小标宋_GBK" w:eastAsia="方正小标宋_GBK" w:cs="方正小标宋_GBK"/>
          <w:b w:val="0"/>
          <w:bCs w:val="0"/>
          <w:sz w:val="44"/>
          <w:szCs w:val="44"/>
          <w:lang w:val="en-US" w:eastAsia="zh-CN"/>
        </w:rPr>
      </w:pPr>
      <w:r>
        <w:rPr>
          <w:rFonts w:hint="eastAsia" w:ascii="仿宋_GB2312" w:hAnsi="仿宋_GB2312" w:eastAsia="仿宋_GB2312" w:cs="仿宋_GB2312"/>
          <w:b w:val="0"/>
          <w:bCs w:val="0"/>
          <w:sz w:val="32"/>
          <w:szCs w:val="32"/>
          <w:lang w:val="en-US" w:eastAsia="zh-CN"/>
        </w:rPr>
        <w:t>联络人：朱  策    13100090772</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590" w:lineRule="exact"/>
        <w:ind w:right="0" w:rightChars="0" w:firstLine="643" w:firstLineChars="200"/>
        <w:jc w:val="lef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中国太平洋财产保险股份有限公司平陆支公司</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（一）中央政策性保险</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1、险种名称：小麦、玉米种植保险</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2、承保对象：小麦、玉米</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保险责任：在保险期间内，由于下列原因直接造成保险玉米经济损失，且经农林技术部门和气象部门共同鉴定确认，由专家组出具鉴定意见，旱灾和病虫草鼠害原因造成损失率达到50%（含）以上，旱灾和病虫草鼠害以外其他原因造成损失率达到30%（含）以上，保险人依照保险合同的约定负责赔偿：（1）暴雨、洪水（政府行蓄洪除外）、内涝、风灾、雹灾、冻灾、旱灾、地震；（2）泥石流、山体滑坡；（3）病虫草鼠害。</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产品特点：以作物的物化成本作为保险金额，多级财政部门进行保险费补贴，各级财政补贴大部分，农户自负保险费少部分。在种植户遭受相关自然灾害以后，保险公司按照合同约定对种植户的损失进行赔偿。</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（二）地方政策性保险</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1、险种名称：梨、苹果种植保险。</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承保对象：经过政府部门审定的合格品种、符合当地普遍采用的种植规范标准及技术管理要求、生长正常、种植场所在当地洪水水位线以上的非蓄洪、行洪区，单株挂果50个以上（含）的梨、苹果树所挂梨、苹果。</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3、保险责任：在保险期间内，由于下列原因直接造成保险梨、苹果的损失，且损失率达到20%（含）以上的，保险人按照保险合同的约定负责赔偿： （1）暴雨、洪水（政府行蓄洪除外）、内涝、连阴雨；（2）风灾、雹灾、冻灾、旱灾；（3）病虫害。</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4、产品特点：以政府确定的种植成本的一定比例作为保险金额，县级财政部门进行保险费补贴，农户自交少部分保险费。在种植户遭受相关自然灾害以后，保险公司按照合同约定对种植户的损失进行赔偿。</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（三）金融服务防汛救灾及灾后重建工作专班</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组长：任慧</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成员：曹媛</w:t>
      </w:r>
    </w:p>
    <w:p>
      <w:pPr>
        <w:keepNext w:val="0"/>
        <w:keepLines w:val="0"/>
        <w:pageBreakBefore w:val="0"/>
        <w:kinsoku/>
        <w:wordWrap/>
        <w:overflowPunct/>
        <w:topLinePunct w:val="0"/>
        <w:autoSpaceDE/>
        <w:autoSpaceDN/>
        <w:bidi w:val="0"/>
        <w:adjustRightInd w:val="0"/>
        <w:snapToGrid w:val="0"/>
        <w:spacing w:line="59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联络人：任慧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太平洋财险平陆支公司经理</w:t>
      </w: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15035930266</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该公司24小时受理受灾群众的理赔诉求，报案电话：15035930266   18295758575</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val="0"/>
        <w:snapToGrid w:val="0"/>
        <w:spacing w:line="590" w:lineRule="exact"/>
        <w:ind w:firstLine="3200" w:firstLineChars="10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平陆县人民政府金融工作办公室</w:t>
      </w:r>
    </w:p>
    <w:p>
      <w:pPr>
        <w:keepNext w:val="0"/>
        <w:keepLines w:val="0"/>
        <w:pageBreakBefore w:val="0"/>
        <w:kinsoku/>
        <w:wordWrap/>
        <w:overflowPunct/>
        <w:topLinePunct w:val="0"/>
        <w:autoSpaceDE/>
        <w:autoSpaceDN/>
        <w:bidi w:val="0"/>
        <w:adjustRightInd w:val="0"/>
        <w:snapToGrid w:val="0"/>
        <w:spacing w:line="590" w:lineRule="exact"/>
        <w:ind w:firstLine="3840" w:firstLineChars="1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2021年10月28日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NzIxOWYzYjg2ZDE3ZmNhMjkxY2Q4ZWMwNmY3ZGYifQ=="/>
  </w:docVars>
  <w:rsids>
    <w:rsidRoot w:val="764878F4"/>
    <w:rsid w:val="00623C71"/>
    <w:rsid w:val="07B92D02"/>
    <w:rsid w:val="085F5AA2"/>
    <w:rsid w:val="0A1114FA"/>
    <w:rsid w:val="0D066ACC"/>
    <w:rsid w:val="0D5A0DD0"/>
    <w:rsid w:val="0D890DD6"/>
    <w:rsid w:val="12974AD3"/>
    <w:rsid w:val="15FE0707"/>
    <w:rsid w:val="162902EF"/>
    <w:rsid w:val="181C4DAF"/>
    <w:rsid w:val="19905C40"/>
    <w:rsid w:val="27C71C4D"/>
    <w:rsid w:val="28AA74B8"/>
    <w:rsid w:val="359E9DEE"/>
    <w:rsid w:val="39CA1392"/>
    <w:rsid w:val="41757DAC"/>
    <w:rsid w:val="4517100B"/>
    <w:rsid w:val="45273C23"/>
    <w:rsid w:val="46800F71"/>
    <w:rsid w:val="47BFBA1E"/>
    <w:rsid w:val="4C196BD1"/>
    <w:rsid w:val="4EFB1BB4"/>
    <w:rsid w:val="594FF54F"/>
    <w:rsid w:val="62D8EEDB"/>
    <w:rsid w:val="670149D9"/>
    <w:rsid w:val="67AE51E9"/>
    <w:rsid w:val="751472DA"/>
    <w:rsid w:val="764878F4"/>
    <w:rsid w:val="767313BE"/>
    <w:rsid w:val="77B108F9"/>
    <w:rsid w:val="7BDFE43E"/>
    <w:rsid w:val="7F773236"/>
    <w:rsid w:val="7FFF4E6E"/>
    <w:rsid w:val="BFCE2EBD"/>
    <w:rsid w:val="EEFF3777"/>
    <w:rsid w:val="FEDFEC92"/>
    <w:rsid w:val="FFBBE4D1"/>
    <w:rsid w:val="FFF5A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5621</Words>
  <Characters>5881</Characters>
  <Lines>0</Lines>
  <Paragraphs>0</Paragraphs>
  <TotalTime>2</TotalTime>
  <ScaleCrop>false</ScaleCrop>
  <LinksUpToDate>false</LinksUpToDate>
  <CharactersWithSpaces>6024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2021-10-30T08:35:00Z</dcterms:created>
  <dc:creator>WPS_1602471100</dc:creator>
  <cp:lastModifiedBy>Administrator</cp:lastModifiedBy>
  <cp:lastPrinted>2021-10-30T08:24:00Z</cp:lastPrinted>
  <dcterms:modified xsi:type="dcterms:W3CDTF">2023-02-20T07:18:19Z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B5F4938015674E5AB2F40C0CA0860187</vt:lpwstr>
  </property>
</Properties>
</file>