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平陆县农业农村局</w:t>
      </w: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关于遴选2023年高素质农民培育机构</w:t>
      </w:r>
    </w:p>
    <w:p>
      <w:pPr>
        <w:jc w:val="center"/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公     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《运城市农业农村局关于开展2023年高素质农民培育机构遴选工作的通知》（运农发[2023]29号）要求，为深入推进我县高素质农民培育工作，为我县现代农业发展和乡村振兴提供人才支撑，决定面向全县公开遴选培训机构，承担我县2023年高素质农民培育工作，现将培训机构遴选有关事项公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一、申报范围与对象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eastAsia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省域内涉农院校、农业科研院所、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农业农村局下属</w:t>
      </w:r>
      <w:r>
        <w:rPr>
          <w:rFonts w:hint="eastAsia" w:ascii="仿宋_GB2312" w:hAnsi="仿宋_GB2312" w:eastAsia="仿宋_GB2312" w:cs="仿宋_GB2312"/>
          <w:sz w:val="32"/>
          <w:szCs w:val="32"/>
        </w:rPr>
        <w:t>公益性农技推广机构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（不能承担本辖区培训任务）</w:t>
      </w:r>
      <w:r>
        <w:rPr>
          <w:rFonts w:ascii="仿宋_GB2312" w:hAnsi="仿宋_GB2312" w:eastAsia="仿宋_GB2312" w:cs="仿宋_GB2312"/>
          <w:sz w:val="32"/>
          <w:szCs w:val="32"/>
        </w:rPr>
        <w:t>;</w:t>
      </w:r>
      <w:r>
        <w:rPr>
          <w:rFonts w:hint="eastAsia" w:ascii="仿宋_GB2312" w:hAnsi="仿宋_GB2312" w:eastAsia="仿宋_GB2312" w:cs="仿宋_GB2312"/>
          <w:sz w:val="32"/>
          <w:szCs w:val="32"/>
        </w:rPr>
        <w:t>部省级新型职业农民培育示范基地；部省级农民专业合作示范社</w:t>
      </w:r>
      <w:r>
        <w:rPr>
          <w:rFonts w:ascii="仿宋_GB2312" w:hAnsi="仿宋_GB2312" w:eastAsia="仿宋_GB2312" w:cs="仿宋_GB2312"/>
          <w:sz w:val="32"/>
          <w:szCs w:val="32"/>
        </w:rPr>
        <w:t>;</w:t>
      </w:r>
      <w:r>
        <w:rPr>
          <w:rFonts w:hint="eastAsia" w:ascii="仿宋_GB2312" w:hAnsi="仿宋_GB2312" w:eastAsia="仿宋_GB2312" w:cs="仿宋_GB2312"/>
          <w:sz w:val="32"/>
          <w:szCs w:val="32"/>
        </w:rPr>
        <w:t>部省级农业龙头企业。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二、具备资格与要求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、培训机构应具备独立法人资格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（公益性农技推广机构除外）</w:t>
      </w:r>
      <w:r>
        <w:rPr>
          <w:rFonts w:hint="eastAsia" w:ascii="仿宋_GB2312" w:hAnsi="仿宋_GB2312" w:eastAsia="仿宋_GB2312" w:cs="仿宋_GB2312"/>
          <w:sz w:val="32"/>
          <w:szCs w:val="32"/>
        </w:rPr>
        <w:t>，独立财务核算，无不良诚信记录，运营状况良好，自愿在各级农业农村行政主管部门监督指导下承担培训任务；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、服务主导产业，产业优势明显，特色鲜明，有较强影响力和辐射带动能力；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、具备学员现场学习、技能操作、观摩实践、经验交流的实训实习基地或</w:t>
      </w:r>
      <w:r>
        <w:rPr>
          <w:rFonts w:hint="eastAsia" w:eastAsia="仿宋_GB2312"/>
          <w:color w:val="000000"/>
          <w:sz w:val="32"/>
          <w:szCs w:val="32"/>
        </w:rPr>
        <w:t>合作实训基地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具备培训所需的</w:t>
      </w:r>
      <w:r>
        <w:rPr>
          <w:rFonts w:hint="eastAsia" w:eastAsia="仿宋_GB2312"/>
          <w:color w:val="000000"/>
          <w:sz w:val="32"/>
          <w:szCs w:val="32"/>
        </w:rPr>
        <w:t>教学场所及配套设施设备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、具备稳定的专业培训教师或技术指导团队；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、具有开展后续跟踪服务的能力，能够完成培训资料和数据的采集、管理、上报和建档工作；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</w:rPr>
        <w:t>、培训机构法人三年内无违规违纪行为和不良记录；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、严格淘汰审计、纪检、监察、农业农村部门等检查不合格的机构；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9、部省级新型职业农民培育示范基地优先录用。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三、申报需提交的资料与证件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、申报机构</w:t>
      </w:r>
      <w:r>
        <w:rPr>
          <w:rFonts w:ascii="仿宋_GB2312" w:hAnsi="仿宋_GB2312" w:eastAsia="仿宋_GB2312" w:cs="仿宋_GB2312"/>
          <w:sz w:val="32"/>
          <w:szCs w:val="32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</w:rPr>
        <w:t>个人申请书；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、申报机构法人身份证原件及复印件；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、申报机构营业执照、法人资格证书原件及复印件（年审时间截止</w:t>
      </w:r>
      <w:r>
        <w:rPr>
          <w:rFonts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月之前，加盖公章）；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、申报机构银行开户许可证原件、复印件</w:t>
      </w:r>
      <w:r>
        <w:rPr>
          <w:rFonts w:ascii="仿宋_GB2312" w:hAnsi="仿宋_GB2312" w:eastAsia="仿宋_GB2312" w:cs="仿宋_GB2312"/>
          <w:sz w:val="32"/>
          <w:szCs w:val="32"/>
        </w:rPr>
        <w:t>(</w:t>
      </w:r>
      <w:r>
        <w:rPr>
          <w:rFonts w:hint="eastAsia" w:ascii="仿宋_GB2312" w:hAnsi="仿宋_GB2312" w:eastAsia="仿宋_GB2312" w:cs="仿宋_GB2312"/>
          <w:sz w:val="32"/>
          <w:szCs w:val="32"/>
        </w:rPr>
        <w:t>加盖公章</w:t>
      </w:r>
      <w:r>
        <w:rPr>
          <w:rFonts w:ascii="仿宋_GB2312" w:hAnsi="仿宋_GB2312" w:eastAsia="仿宋_GB2312" w:cs="仿宋_GB2312"/>
          <w:sz w:val="32"/>
          <w:szCs w:val="32"/>
        </w:rPr>
        <w:t>)</w:t>
      </w:r>
      <w:r>
        <w:rPr>
          <w:rFonts w:hint="eastAsia" w:ascii="仿宋_GB2312" w:hAnsi="仿宋_GB2312" w:eastAsia="仿宋_GB2312" w:cs="仿宋_GB2312"/>
          <w:sz w:val="32"/>
          <w:szCs w:val="32"/>
        </w:rPr>
        <w:t>及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近半年流水明细；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、申报机构202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年度资产负债表</w:t>
      </w:r>
      <w:r>
        <w:rPr>
          <w:rFonts w:ascii="仿宋_GB2312" w:hAnsi="仿宋_GB2312" w:eastAsia="仿宋_GB2312" w:cs="仿宋_GB2312"/>
          <w:sz w:val="32"/>
          <w:szCs w:val="32"/>
        </w:rPr>
        <w:t>(</w:t>
      </w:r>
      <w:r>
        <w:rPr>
          <w:rFonts w:hint="eastAsia" w:ascii="仿宋_GB2312" w:hAnsi="仿宋_GB2312" w:eastAsia="仿宋_GB2312" w:cs="仿宋_GB2312"/>
          <w:sz w:val="32"/>
          <w:szCs w:val="32"/>
        </w:rPr>
        <w:t>加盖公章</w:t>
      </w:r>
      <w:r>
        <w:rPr>
          <w:rFonts w:ascii="仿宋_GB2312" w:hAnsi="仿宋_GB2312" w:eastAsia="仿宋_GB2312" w:cs="仿宋_GB2312"/>
          <w:sz w:val="32"/>
          <w:szCs w:val="32"/>
        </w:rPr>
        <w:t>)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、申报机构征信（天眼查认证情况）；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</w:rPr>
        <w:t>、公安部门出具的申报机构法人三年内无违纪犯罪证明；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仿宋_GB2312" w:eastAsia="仿宋_GB2312" w:cs="仿宋_GB2312"/>
          <w:strike/>
          <w:spacing w:val="-6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</w:rPr>
        <w:t>申报机构课堂教学场所、教学设施设备和实训基地</w:t>
      </w:r>
      <w:r>
        <w:rPr>
          <w:rFonts w:ascii="仿宋_GB2312" w:hAnsi="仿宋_GB2312" w:eastAsia="仿宋_GB2312" w:cs="仿宋_GB2312"/>
          <w:spacing w:val="-6"/>
          <w:sz w:val="32"/>
          <w:szCs w:val="32"/>
        </w:rPr>
        <w:t>(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</w:rPr>
        <w:t>照片</w:t>
      </w:r>
      <w:r>
        <w:rPr>
          <w:rFonts w:ascii="仿宋_GB2312" w:hAnsi="仿宋_GB2312" w:eastAsia="仿宋_GB2312" w:cs="仿宋_GB2312"/>
          <w:spacing w:val="-6"/>
          <w:sz w:val="32"/>
          <w:szCs w:val="32"/>
        </w:rPr>
        <w:t>)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、申报单位其他获奖证书。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 w:firstLine="643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auto"/>
          <w:sz w:val="32"/>
          <w:szCs w:val="32"/>
          <w:lang w:val="en-US" w:eastAsia="zh-CN"/>
        </w:rPr>
        <w:t>四、上报时间及要求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符合上述条件并有意愿承担2023年培训任务的机构将申报材料一式两份于2023年5月10日前报县农业农村局科教站，逾期不予办理。联系电话：0359-3522117。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 w:firstLine="64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附：2023年运城市高素质农民培训机构申报表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 w:firstLine="5126" w:firstLineChars="1602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平陆县农业农村局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 w:firstLine="5120" w:firstLineChars="16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2023年4月25日</w:t>
      </w:r>
    </w:p>
    <w:p>
      <w:pPr>
        <w:widowControl/>
        <w:shd w:val="clear" w:color="auto" w:fill="FFFFFF"/>
        <w:spacing w:line="375" w:lineRule="atLeast"/>
        <w:jc w:val="left"/>
        <w:rPr>
          <w:rFonts w:hint="eastAsia" w:ascii="楷体" w:hAnsi="楷体" w:eastAsia="楷体" w:cs="楷体"/>
          <w:color w:val="auto"/>
          <w:kern w:val="0"/>
          <w:sz w:val="28"/>
          <w:szCs w:val="28"/>
        </w:rPr>
      </w:pPr>
      <w:r>
        <w:rPr>
          <w:rFonts w:hint="eastAsia" w:ascii="楷体" w:hAnsi="楷体" w:eastAsia="楷体" w:cs="楷体"/>
          <w:color w:val="333333"/>
          <w:kern w:val="0"/>
          <w:sz w:val="28"/>
          <w:szCs w:val="28"/>
        </w:rPr>
        <w:t>附</w:t>
      </w:r>
      <w:r>
        <w:rPr>
          <w:rFonts w:hint="eastAsia" w:ascii="楷体" w:hAnsi="楷体" w:eastAsia="楷体" w:cs="楷体"/>
          <w:color w:val="auto"/>
          <w:kern w:val="0"/>
          <w:sz w:val="28"/>
          <w:szCs w:val="28"/>
        </w:rPr>
        <w:t>件</w:t>
      </w:r>
    </w:p>
    <w:p>
      <w:pPr>
        <w:widowControl/>
        <w:shd w:val="clear" w:color="auto" w:fill="FFFFFF"/>
        <w:spacing w:line="375" w:lineRule="atLeast"/>
        <w:jc w:val="center"/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</w:rPr>
        <w:t>年运城市高素质农民培训机构申报表</w:t>
      </w:r>
    </w:p>
    <w:tbl>
      <w:tblPr>
        <w:tblStyle w:val="4"/>
        <w:tblW w:w="9309" w:type="dxa"/>
        <w:jc w:val="center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58"/>
        <w:gridCol w:w="2207"/>
        <w:gridCol w:w="2151"/>
        <w:gridCol w:w="2093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6" w:hRule="atLeast"/>
          <w:jc w:val="center"/>
        </w:trPr>
        <w:tc>
          <w:tcPr>
            <w:tcW w:w="28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机构名称</w:t>
            </w:r>
          </w:p>
        </w:tc>
        <w:tc>
          <w:tcPr>
            <w:tcW w:w="220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tabs>
                <w:tab w:val="center" w:pos="1078"/>
              </w:tabs>
              <w:spacing w:line="36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15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机构地址</w:t>
            </w:r>
          </w:p>
        </w:tc>
        <w:tc>
          <w:tcPr>
            <w:tcW w:w="209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6" w:hRule="atLeast"/>
          <w:jc w:val="center"/>
        </w:trPr>
        <w:tc>
          <w:tcPr>
            <w:tcW w:w="28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法定代表人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1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联系电话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6" w:hRule="atLeast"/>
          <w:jc w:val="center"/>
        </w:trPr>
        <w:tc>
          <w:tcPr>
            <w:tcW w:w="28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机构性质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1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产业类型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6" w:hRule="atLeast"/>
          <w:jc w:val="center"/>
        </w:trPr>
        <w:tc>
          <w:tcPr>
            <w:tcW w:w="28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产业规模（亩/只）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1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近三年培训人数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7" w:hRule="atLeast"/>
          <w:jc w:val="center"/>
        </w:trPr>
        <w:tc>
          <w:tcPr>
            <w:tcW w:w="28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教师情况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（  ）人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ascii="宋体" w:hAnsi="宋体" w:cs="宋体"/>
                <w:color w:val="auto"/>
                <w:kern w:val="0"/>
                <w:sz w:val="22"/>
              </w:rPr>
              <w:t>专技人员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：（  ）人</w:t>
            </w:r>
          </w:p>
        </w:tc>
        <w:tc>
          <w:tcPr>
            <w:tcW w:w="21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乡土</w:t>
            </w:r>
            <w:r>
              <w:rPr>
                <w:rFonts w:ascii="宋体" w:hAnsi="宋体" w:cs="宋体"/>
                <w:color w:val="auto"/>
                <w:kern w:val="0"/>
                <w:sz w:val="22"/>
              </w:rPr>
              <w:t>专家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：（  ）人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ascii="宋体" w:hAnsi="宋体" w:cs="宋体"/>
                <w:color w:val="auto"/>
                <w:kern w:val="0"/>
                <w:sz w:val="22"/>
              </w:rPr>
              <w:t>教学管理人员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：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（  ）人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2" w:hRule="atLeast"/>
          <w:jc w:val="center"/>
        </w:trPr>
        <w:tc>
          <w:tcPr>
            <w:tcW w:w="28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培训场所情况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培训教室：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自有（  ）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租赁（  ）</w:t>
            </w:r>
          </w:p>
        </w:tc>
        <w:tc>
          <w:tcPr>
            <w:tcW w:w="21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培训教室数量：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（  ）间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培训教室面积：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（   ）平方米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9" w:hRule="atLeast"/>
          <w:jc w:val="center"/>
        </w:trPr>
        <w:tc>
          <w:tcPr>
            <w:tcW w:w="28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实训基地情况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实训基地：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自有（  ）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租赁（  ）</w:t>
            </w:r>
          </w:p>
        </w:tc>
        <w:tc>
          <w:tcPr>
            <w:tcW w:w="21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实训基地数量：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（   ）个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实训基地规模：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（   ）亩/只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2" w:hRule="atLeast"/>
          <w:jc w:val="center"/>
        </w:trPr>
        <w:tc>
          <w:tcPr>
            <w:tcW w:w="28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设施设备情况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（教学主要设施设备名称、数量等）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ascii="宋体" w:hAnsi="宋体" w:cs="宋体"/>
                <w:color w:val="auto"/>
                <w:kern w:val="0"/>
                <w:sz w:val="22"/>
              </w:rPr>
              <w:t>课桌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：（   ）张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椅子：（   ）把</w:t>
            </w:r>
          </w:p>
        </w:tc>
        <w:tc>
          <w:tcPr>
            <w:tcW w:w="21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多媒体</w:t>
            </w:r>
            <w:r>
              <w:rPr>
                <w:rFonts w:ascii="宋体" w:hAnsi="宋体" w:cs="宋体"/>
                <w:color w:val="auto"/>
                <w:kern w:val="0"/>
                <w:sz w:val="22"/>
              </w:rPr>
              <w:t>教学设备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：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有（   ）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无（   ）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ascii="宋体" w:hAnsi="宋体" w:cs="宋体"/>
                <w:color w:val="auto"/>
                <w:kern w:val="0"/>
                <w:sz w:val="22"/>
              </w:rPr>
              <w:t>电脑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：（   ）台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0" w:hRule="atLeast"/>
          <w:jc w:val="center"/>
        </w:trPr>
        <w:tc>
          <w:tcPr>
            <w:tcW w:w="28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机构运营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状况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ascii="宋体" w:hAnsi="宋体" w:cs="宋体"/>
                <w:color w:val="auto"/>
                <w:kern w:val="0"/>
                <w:sz w:val="22"/>
              </w:rPr>
              <w:t>银行开设公户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：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有（  ）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无（  ）</w:t>
            </w:r>
          </w:p>
        </w:tc>
        <w:tc>
          <w:tcPr>
            <w:tcW w:w="21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上年度经营状况：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盈利（   ）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亏损（   ）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ascii="宋体" w:hAnsi="宋体" w:cs="宋体"/>
                <w:color w:val="auto"/>
                <w:kern w:val="0"/>
                <w:sz w:val="22"/>
              </w:rPr>
              <w:t>资产情况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：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盈余（   ）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</w:rPr>
              <w:t>负债（   ）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7" w:hRule="atLeast"/>
          <w:jc w:val="center"/>
        </w:trPr>
        <w:tc>
          <w:tcPr>
            <w:tcW w:w="28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获得荣誉情况</w:t>
            </w:r>
          </w:p>
        </w:tc>
        <w:tc>
          <w:tcPr>
            <w:tcW w:w="6451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2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4" w:hRule="atLeast"/>
          <w:jc w:val="center"/>
        </w:trPr>
        <w:tc>
          <w:tcPr>
            <w:tcW w:w="28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申报机构意见</w:t>
            </w:r>
          </w:p>
        </w:tc>
        <w:tc>
          <w:tcPr>
            <w:tcW w:w="64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ind w:firstLine="960" w:firstLineChars="400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ind w:firstLine="960" w:firstLineChars="4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ind w:firstLine="960" w:firstLineChars="4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负责人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：（签字）         </w:t>
            </w:r>
          </w:p>
          <w:p>
            <w:pPr>
              <w:widowControl/>
              <w:spacing w:line="360" w:lineRule="exact"/>
              <w:ind w:firstLine="3840" w:firstLineChars="160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（盖章）</w:t>
            </w:r>
          </w:p>
          <w:p>
            <w:pPr>
              <w:widowControl/>
              <w:spacing w:line="360" w:lineRule="exact"/>
              <w:ind w:firstLine="4080" w:firstLineChars="17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ind w:firstLine="3840" w:firstLineChars="1600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 月     日</w:t>
            </w:r>
          </w:p>
          <w:p>
            <w:pPr>
              <w:widowControl/>
              <w:spacing w:line="360" w:lineRule="exact"/>
              <w:ind w:firstLine="3840" w:firstLineChars="1600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8" w:hRule="atLeast"/>
          <w:jc w:val="center"/>
        </w:trPr>
        <w:tc>
          <w:tcPr>
            <w:tcW w:w="28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县级农业农村局意见</w:t>
            </w:r>
          </w:p>
        </w:tc>
        <w:tc>
          <w:tcPr>
            <w:tcW w:w="64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ind w:firstLine="960" w:firstLineChars="4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ind w:firstLine="960" w:firstLineChars="4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负责人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：（签字） </w:t>
            </w:r>
          </w:p>
          <w:p>
            <w:pPr>
              <w:widowControl/>
              <w:spacing w:line="360" w:lineRule="exact"/>
              <w:ind w:firstLine="4080" w:firstLineChars="170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（盖章）</w:t>
            </w:r>
          </w:p>
          <w:p>
            <w:pPr>
              <w:widowControl/>
              <w:spacing w:line="360" w:lineRule="exact"/>
              <w:ind w:firstLine="4080" w:firstLineChars="17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ind w:firstLine="4080" w:firstLineChars="17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ind w:right="480"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 月     日</w:t>
            </w:r>
          </w:p>
        </w:tc>
      </w:tr>
    </w:tbl>
    <w:p>
      <w:pPr>
        <w:spacing w:line="100" w:lineRule="exact"/>
        <w:ind w:firstLine="640" w:firstLineChars="200"/>
        <w:rPr>
          <w:rFonts w:hint="eastAsia" w:ascii="仿宋_GB2312" w:hAnsi="仿宋" w:eastAsia="仿宋_GB2312"/>
          <w:kern w:val="0"/>
          <w:sz w:val="32"/>
          <w:szCs w:val="32"/>
          <w:lang w:val="en-US" w:eastAsia="zh-CN"/>
        </w:rPr>
      </w:pPr>
    </w:p>
    <w:p>
      <w:pPr>
        <w:spacing w:line="100" w:lineRule="exact"/>
        <w:ind w:firstLine="640" w:firstLineChars="200"/>
        <w:rPr>
          <w:rFonts w:hint="eastAsia" w:ascii="仿宋_GB2312" w:hAnsi="仿宋" w:eastAsia="仿宋_GB2312"/>
          <w:kern w:val="0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950" w:right="1633" w:bottom="1440" w:left="163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FkNzIxOWYzYjg2ZDE3ZmNhMjkxY2Q4ZWMwNmY3ZGYifQ=="/>
  </w:docVars>
  <w:rsids>
    <w:rsidRoot w:val="2EE33F75"/>
    <w:rsid w:val="00B137D1"/>
    <w:rsid w:val="056101AB"/>
    <w:rsid w:val="06A40B26"/>
    <w:rsid w:val="0A295974"/>
    <w:rsid w:val="0BB447D8"/>
    <w:rsid w:val="10357DB5"/>
    <w:rsid w:val="108568A3"/>
    <w:rsid w:val="138C54D3"/>
    <w:rsid w:val="13F1045B"/>
    <w:rsid w:val="1427774E"/>
    <w:rsid w:val="170B1762"/>
    <w:rsid w:val="1B470DD9"/>
    <w:rsid w:val="1CE92D46"/>
    <w:rsid w:val="1D1D4B6D"/>
    <w:rsid w:val="1DB81B91"/>
    <w:rsid w:val="1F0161BB"/>
    <w:rsid w:val="208F5B68"/>
    <w:rsid w:val="21BB339F"/>
    <w:rsid w:val="297E3F82"/>
    <w:rsid w:val="29E14FD0"/>
    <w:rsid w:val="2AA66717"/>
    <w:rsid w:val="2AC80517"/>
    <w:rsid w:val="2EE33F75"/>
    <w:rsid w:val="30D77DF5"/>
    <w:rsid w:val="313538D7"/>
    <w:rsid w:val="31CF16ED"/>
    <w:rsid w:val="321D39DB"/>
    <w:rsid w:val="357B2222"/>
    <w:rsid w:val="35D7421B"/>
    <w:rsid w:val="366429D0"/>
    <w:rsid w:val="39031905"/>
    <w:rsid w:val="39DF3357"/>
    <w:rsid w:val="3C135E22"/>
    <w:rsid w:val="3FA31CA5"/>
    <w:rsid w:val="3FD87871"/>
    <w:rsid w:val="41110C42"/>
    <w:rsid w:val="41F57990"/>
    <w:rsid w:val="46EC2F19"/>
    <w:rsid w:val="4A815395"/>
    <w:rsid w:val="4AC05830"/>
    <w:rsid w:val="4D5E6288"/>
    <w:rsid w:val="4EF57D6E"/>
    <w:rsid w:val="52A92C2A"/>
    <w:rsid w:val="530009DE"/>
    <w:rsid w:val="53306891"/>
    <w:rsid w:val="541C5168"/>
    <w:rsid w:val="55102B67"/>
    <w:rsid w:val="557C22CA"/>
    <w:rsid w:val="57FD2FF7"/>
    <w:rsid w:val="580D1E48"/>
    <w:rsid w:val="5DA51D13"/>
    <w:rsid w:val="60841AE3"/>
    <w:rsid w:val="654B1B0C"/>
    <w:rsid w:val="662374D5"/>
    <w:rsid w:val="69083FF7"/>
    <w:rsid w:val="6A6C122D"/>
    <w:rsid w:val="6AB06E4F"/>
    <w:rsid w:val="6BD7540A"/>
    <w:rsid w:val="7354206C"/>
    <w:rsid w:val="77A163DA"/>
    <w:rsid w:val="78600087"/>
    <w:rsid w:val="797B21C8"/>
    <w:rsid w:val="7AAC5B1B"/>
    <w:rsid w:val="7C77377F"/>
    <w:rsid w:val="7D925E0C"/>
    <w:rsid w:val="7F832E5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1233</Words>
  <Characters>1283</Characters>
  <Lines>0</Lines>
  <Paragraphs>0</Paragraphs>
  <TotalTime>33</TotalTime>
  <ScaleCrop>false</ScaleCrop>
  <LinksUpToDate>false</LinksUpToDate>
  <CharactersWithSpaces>1381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2017-09-22T00:59:00Z</dcterms:created>
  <dc:creator>Administrator</dc:creator>
  <cp:lastModifiedBy>Administrator</cp:lastModifiedBy>
  <cp:lastPrinted>2023-04-25T07:44:00Z</cp:lastPrinted>
  <dcterms:modified xsi:type="dcterms:W3CDTF">2023-04-26T02:27:30Z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305DEE6C30284400A6DD3331966DB4E8_12</vt:lpwstr>
  </property>
</Properties>
</file>